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CB6C9" w14:textId="2CCB082C" w:rsidR="00A44D4A" w:rsidRPr="00286721" w:rsidRDefault="00000F8C" w:rsidP="00EF36F2">
      <w:pPr>
        <w:spacing w:before="18" w:after="47"/>
        <w:ind w:right="1274" w:firstLine="708"/>
        <w:jc w:val="center"/>
        <w:rPr>
          <w:rFonts w:ascii="Gadugi" w:hAnsi="Gadugi"/>
          <w:b/>
          <w:i/>
        </w:rPr>
      </w:pPr>
      <w:r w:rsidRPr="00286721">
        <w:rPr>
          <w:rFonts w:ascii="Gadugi" w:hAnsi="Gadugi"/>
          <w:b/>
          <w:i/>
        </w:rPr>
        <w:t>Informativa</w:t>
      </w:r>
      <w:r w:rsidRPr="00286721">
        <w:rPr>
          <w:rFonts w:ascii="Gadugi" w:hAnsi="Gadugi"/>
          <w:b/>
          <w:i/>
          <w:spacing w:val="-4"/>
        </w:rPr>
        <w:t xml:space="preserve"> </w:t>
      </w:r>
      <w:r w:rsidR="00875B30" w:rsidRPr="00286721">
        <w:rPr>
          <w:rFonts w:ascii="Gadugi" w:hAnsi="Gadugi"/>
          <w:b/>
          <w:i/>
        </w:rPr>
        <w:t>ai sensi dell’art. 13</w:t>
      </w:r>
    </w:p>
    <w:p w14:paraId="3EA0ABC2" w14:textId="1C36F99F" w:rsidR="00000F8C" w:rsidRPr="00286721" w:rsidRDefault="00000F8C" w:rsidP="00EF36F2">
      <w:pPr>
        <w:spacing w:before="18" w:after="47"/>
        <w:ind w:right="1274" w:firstLine="708"/>
        <w:jc w:val="center"/>
        <w:rPr>
          <w:rFonts w:ascii="Gadugi" w:hAnsi="Gadugi"/>
          <w:b/>
          <w:i/>
        </w:rPr>
      </w:pPr>
      <w:r w:rsidRPr="00286721">
        <w:rPr>
          <w:rFonts w:ascii="Gadugi" w:hAnsi="Gadugi"/>
          <w:b/>
        </w:rPr>
        <w:t>Reg.</w:t>
      </w:r>
      <w:r w:rsidRPr="00286721">
        <w:rPr>
          <w:rFonts w:ascii="Gadugi" w:hAnsi="Gadugi"/>
          <w:b/>
          <w:spacing w:val="-3"/>
        </w:rPr>
        <w:t xml:space="preserve"> </w:t>
      </w:r>
      <w:r w:rsidRPr="00286721">
        <w:rPr>
          <w:rFonts w:ascii="Gadugi" w:hAnsi="Gadugi"/>
          <w:b/>
        </w:rPr>
        <w:t>UE</w:t>
      </w:r>
      <w:r w:rsidRPr="00286721">
        <w:rPr>
          <w:rFonts w:ascii="Gadugi" w:hAnsi="Gadugi"/>
          <w:b/>
          <w:spacing w:val="-2"/>
        </w:rPr>
        <w:t xml:space="preserve"> </w:t>
      </w:r>
      <w:r w:rsidR="001D2556" w:rsidRPr="00286721">
        <w:rPr>
          <w:rFonts w:ascii="Gadugi" w:hAnsi="Gadugi"/>
          <w:b/>
        </w:rPr>
        <w:t>679/2016</w:t>
      </w:r>
      <w:r w:rsidRPr="00286721">
        <w:rPr>
          <w:rFonts w:ascii="Gadugi" w:hAnsi="Gadugi"/>
          <w:b/>
          <w:spacing w:val="-1"/>
        </w:rPr>
        <w:t xml:space="preserve"> </w:t>
      </w:r>
      <w:r w:rsidRPr="00286721">
        <w:rPr>
          <w:rFonts w:ascii="Gadugi" w:hAnsi="Gadugi"/>
          <w:b/>
        </w:rPr>
        <w:t>-</w:t>
      </w:r>
      <w:r w:rsidRPr="00286721">
        <w:rPr>
          <w:rFonts w:ascii="Gadugi" w:hAnsi="Gadugi"/>
          <w:b/>
          <w:spacing w:val="-3"/>
        </w:rPr>
        <w:t xml:space="preserve"> </w:t>
      </w:r>
      <w:r w:rsidRPr="00286721">
        <w:rPr>
          <w:rFonts w:ascii="Gadugi" w:hAnsi="Gadugi"/>
          <w:b/>
        </w:rPr>
        <w:t>GDPR</w:t>
      </w:r>
    </w:p>
    <w:p w14:paraId="109041CF" w14:textId="3ABEED5C" w:rsidR="00000F8C" w:rsidRDefault="00000F8C" w:rsidP="00EF36F2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  <w:r w:rsidRPr="00286721">
        <w:rPr>
          <w:rFonts w:ascii="Gadugi" w:hAnsi="Gadugi"/>
        </w:rPr>
        <w:t>Nel rispetto di q</w:t>
      </w:r>
      <w:r w:rsidR="001D2556" w:rsidRPr="00286721">
        <w:rPr>
          <w:rFonts w:ascii="Gadugi" w:hAnsi="Gadugi"/>
        </w:rPr>
        <w:t xml:space="preserve">uanto previsto dal Reg. UE </w:t>
      </w:r>
      <w:r w:rsidRPr="00286721">
        <w:rPr>
          <w:rFonts w:ascii="Gadugi" w:hAnsi="Gadugi"/>
        </w:rPr>
        <w:t>679</w:t>
      </w:r>
      <w:r w:rsidR="001D2556" w:rsidRPr="00286721">
        <w:rPr>
          <w:rFonts w:ascii="Gadugi" w:hAnsi="Gadugi"/>
        </w:rPr>
        <w:t>/2016</w:t>
      </w:r>
      <w:r w:rsidRPr="00286721">
        <w:rPr>
          <w:rFonts w:ascii="Gadugi" w:hAnsi="Gadugi"/>
        </w:rPr>
        <w:t xml:space="preserve"> (Regolamento Europeo per la protezione dei dati</w:t>
      </w:r>
      <w:r w:rsidRPr="00286721">
        <w:rPr>
          <w:rFonts w:ascii="Gadugi" w:hAnsi="Gadugi"/>
          <w:spacing w:val="1"/>
        </w:rPr>
        <w:t xml:space="preserve"> </w:t>
      </w:r>
      <w:r w:rsidRPr="00286721">
        <w:rPr>
          <w:rFonts w:ascii="Gadugi" w:hAnsi="Gadugi"/>
        </w:rPr>
        <w:t>persona</w:t>
      </w:r>
      <w:r w:rsidR="00BE73FF" w:rsidRPr="00286721">
        <w:rPr>
          <w:rFonts w:ascii="Gadugi" w:hAnsi="Gadugi"/>
        </w:rPr>
        <w:t>li),</w:t>
      </w:r>
      <w:r w:rsidRPr="00286721">
        <w:rPr>
          <w:rFonts w:ascii="Gadugi" w:hAnsi="Gadugi"/>
        </w:rPr>
        <w:t xml:space="preserve"> Le forniamo le dovute informazioni in ordine al trattamento dei dati personali forniti.</w:t>
      </w:r>
      <w:r w:rsidRPr="00286721">
        <w:rPr>
          <w:rFonts w:ascii="Gadugi" w:hAnsi="Gadugi"/>
          <w:spacing w:val="1"/>
        </w:rPr>
        <w:t xml:space="preserve"> </w:t>
      </w:r>
      <w:r w:rsidRPr="00286721">
        <w:rPr>
          <w:rFonts w:ascii="Gadugi" w:hAnsi="Gadugi"/>
        </w:rPr>
        <w:t>Si tratta di</w:t>
      </w:r>
      <w:r w:rsidRPr="00286721">
        <w:rPr>
          <w:rFonts w:ascii="Gadugi" w:hAnsi="Gadugi"/>
          <w:spacing w:val="1"/>
        </w:rPr>
        <w:t xml:space="preserve"> </w:t>
      </w:r>
      <w:r w:rsidRPr="00286721">
        <w:rPr>
          <w:rFonts w:ascii="Gadugi" w:hAnsi="Gadugi"/>
        </w:rPr>
        <w:t>un</w:t>
      </w:r>
      <w:r w:rsidR="009516CE" w:rsidRPr="00286721">
        <w:rPr>
          <w:rFonts w:ascii="Gadugi" w:hAnsi="Gadugi"/>
        </w:rPr>
        <w:t xml:space="preserve">'informativa resa ai sensi </w:t>
      </w:r>
      <w:r w:rsidR="002819F9" w:rsidRPr="00286721">
        <w:rPr>
          <w:rFonts w:ascii="Gadugi" w:hAnsi="Gadugi"/>
        </w:rPr>
        <w:t>dell’art. 13</w:t>
      </w:r>
      <w:r w:rsidRPr="00286721">
        <w:rPr>
          <w:rFonts w:ascii="Gadugi" w:hAnsi="Gadugi"/>
        </w:rPr>
        <w:t xml:space="preserve"> del Reg. UE </w:t>
      </w:r>
      <w:r w:rsidR="001D2556" w:rsidRPr="00286721">
        <w:rPr>
          <w:rFonts w:ascii="Gadugi" w:hAnsi="Gadugi"/>
        </w:rPr>
        <w:t>679/2016</w:t>
      </w:r>
      <w:r w:rsidRPr="00286721">
        <w:rPr>
          <w:rFonts w:ascii="Gadugi" w:hAnsi="Gadugi"/>
        </w:rPr>
        <w:t xml:space="preserve"> (Regolamento Europeo per la protezione</w:t>
      </w:r>
      <w:r w:rsidRPr="00286721">
        <w:rPr>
          <w:rFonts w:ascii="Gadugi" w:hAnsi="Gadugi"/>
          <w:spacing w:val="1"/>
        </w:rPr>
        <w:t xml:space="preserve"> </w:t>
      </w:r>
      <w:r w:rsidRPr="00286721">
        <w:rPr>
          <w:rFonts w:ascii="Gadugi" w:hAnsi="Gadugi"/>
        </w:rPr>
        <w:t>dei</w:t>
      </w:r>
      <w:r w:rsidRPr="00286721">
        <w:rPr>
          <w:rFonts w:ascii="Gadugi" w:hAnsi="Gadugi"/>
          <w:spacing w:val="-2"/>
        </w:rPr>
        <w:t xml:space="preserve"> </w:t>
      </w:r>
      <w:r w:rsidRPr="00286721">
        <w:rPr>
          <w:rFonts w:ascii="Gadugi" w:hAnsi="Gadugi"/>
        </w:rPr>
        <w:t>dati</w:t>
      </w:r>
      <w:r w:rsidRPr="00286721">
        <w:rPr>
          <w:rFonts w:ascii="Gadugi" w:hAnsi="Gadugi"/>
          <w:spacing w:val="-1"/>
        </w:rPr>
        <w:t xml:space="preserve"> </w:t>
      </w:r>
      <w:r w:rsidRPr="00286721">
        <w:rPr>
          <w:rFonts w:ascii="Gadugi" w:hAnsi="Gadugi"/>
        </w:rPr>
        <w:t>personali).</w:t>
      </w:r>
    </w:p>
    <w:p w14:paraId="49A4B119" w14:textId="77777777" w:rsidR="00EF36F2" w:rsidRPr="00EF36F2" w:rsidRDefault="00EF36F2" w:rsidP="00EF36F2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tbl>
      <w:tblPr>
        <w:tblW w:w="10773" w:type="dxa"/>
        <w:tblInd w:w="-57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59"/>
        <w:gridCol w:w="2551"/>
        <w:gridCol w:w="2835"/>
        <w:gridCol w:w="2268"/>
      </w:tblGrid>
      <w:tr w:rsidR="00000F8C" w:rsidRPr="00286721" w14:paraId="020E36FD" w14:textId="77777777" w:rsidTr="0069376C">
        <w:trPr>
          <w:trHeight w:val="1416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09396411" w14:textId="7BCC5677" w:rsidR="00000F8C" w:rsidRPr="00286721" w:rsidRDefault="00B36072" w:rsidP="009D66CE">
            <w:pPr>
              <w:pStyle w:val="TableParagraph"/>
              <w:spacing w:before="3"/>
              <w:ind w:left="0"/>
              <w:rPr>
                <w:rFonts w:ascii="Gadugi" w:hAnsi="Gadugi"/>
                <w:b/>
                <w:i/>
              </w:rPr>
            </w:pPr>
            <w:r w:rsidRPr="00286721">
              <w:rPr>
                <w:rFonts w:ascii="Gadugi" w:hAnsi="Gadugi"/>
                <w:b/>
                <w:i/>
                <w:noProof/>
                <w:lang w:eastAsia="it-IT"/>
              </w:rPr>
              <w:drawing>
                <wp:anchor distT="0" distB="0" distL="114300" distR="114300" simplePos="0" relativeHeight="251658240" behindDoc="1" locked="0" layoutInCell="1" allowOverlap="1" wp14:anchorId="2DF5ADB2" wp14:editId="30682446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165100</wp:posOffset>
                  </wp:positionV>
                  <wp:extent cx="565200" cy="565200"/>
                  <wp:effectExtent l="0" t="0" r="6350" b="635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 Icona per informativa privacy Titolare trattamento 05 Autore Sara Vagni Lic CC BY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C086B0" w14:textId="33C3A34B" w:rsidR="00000F8C" w:rsidRPr="00286721" w:rsidRDefault="00000F8C" w:rsidP="00000F8C">
            <w:pPr>
              <w:pStyle w:val="TableParagrap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 xml:space="preserve">   </w:t>
            </w:r>
          </w:p>
        </w:tc>
        <w:tc>
          <w:tcPr>
            <w:tcW w:w="9213" w:type="dxa"/>
            <w:gridSpan w:val="4"/>
            <w:shd w:val="clear" w:color="auto" w:fill="auto"/>
          </w:tcPr>
          <w:p w14:paraId="68DF6850" w14:textId="77777777" w:rsidR="00F64987" w:rsidRPr="00286721" w:rsidRDefault="00F64987" w:rsidP="007A40F6">
            <w:pPr>
              <w:pStyle w:val="TableParagraph"/>
              <w:spacing w:before="14" w:line="259" w:lineRule="auto"/>
              <w:ind w:right="103"/>
              <w:jc w:val="both"/>
              <w:rPr>
                <w:rFonts w:ascii="Gadugi" w:hAnsi="Gadugi"/>
                <w:b/>
              </w:rPr>
            </w:pPr>
          </w:p>
          <w:p w14:paraId="071D7C90" w14:textId="0B574942" w:rsidR="00000F8C" w:rsidRPr="00286721" w:rsidRDefault="00000F8C" w:rsidP="007A40F6">
            <w:pPr>
              <w:pStyle w:val="TableParagraph"/>
              <w:spacing w:before="14" w:line="259" w:lineRule="auto"/>
              <w:ind w:right="103"/>
              <w:jc w:val="both"/>
              <w:rPr>
                <w:rFonts w:ascii="Gadugi" w:hAnsi="Gadugi"/>
                <w:spacing w:val="-2"/>
              </w:rPr>
            </w:pPr>
            <w:r w:rsidRPr="00286721">
              <w:rPr>
                <w:rFonts w:ascii="Gadugi" w:hAnsi="Gadugi"/>
                <w:b/>
              </w:rPr>
              <w:t>TITOLARE</w:t>
            </w:r>
            <w:r w:rsidRPr="00286721">
              <w:rPr>
                <w:rFonts w:ascii="Gadugi" w:hAnsi="Gadugi"/>
                <w:b/>
                <w:spacing w:val="-7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DEL</w:t>
            </w:r>
            <w:r w:rsidRPr="00286721">
              <w:rPr>
                <w:rFonts w:ascii="Gadugi" w:hAnsi="Gadugi"/>
                <w:b/>
                <w:spacing w:val="-7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TRATTAMENTO</w:t>
            </w:r>
            <w:r w:rsidRPr="00286721">
              <w:rPr>
                <w:rFonts w:ascii="Gadugi" w:hAnsi="Gadugi"/>
              </w:rPr>
              <w:t>:</w:t>
            </w:r>
            <w:r w:rsidRPr="00286721">
              <w:rPr>
                <w:rFonts w:ascii="Gadugi" w:hAnsi="Gadugi"/>
                <w:spacing w:val="-7"/>
              </w:rPr>
              <w:t xml:space="preserve"> </w:t>
            </w:r>
            <w:r w:rsidRPr="00286721">
              <w:rPr>
                <w:rFonts w:ascii="Gadugi" w:hAnsi="Gadugi"/>
              </w:rPr>
              <w:t>ai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>sensi</w:t>
            </w:r>
            <w:r w:rsidRPr="00286721">
              <w:rPr>
                <w:rFonts w:ascii="Gadugi" w:hAnsi="Gadugi"/>
                <w:spacing w:val="-7"/>
              </w:rPr>
              <w:t xml:space="preserve"> </w:t>
            </w:r>
            <w:r w:rsidRPr="00286721">
              <w:rPr>
                <w:rFonts w:ascii="Gadugi" w:hAnsi="Gadugi"/>
              </w:rPr>
              <w:t>degli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>artt.</w:t>
            </w:r>
            <w:r w:rsidRPr="00286721">
              <w:rPr>
                <w:rFonts w:ascii="Gadugi" w:hAnsi="Gadugi"/>
                <w:spacing w:val="-7"/>
              </w:rPr>
              <w:t xml:space="preserve"> </w:t>
            </w:r>
            <w:r w:rsidRPr="00286721">
              <w:rPr>
                <w:rFonts w:ascii="Gadugi" w:hAnsi="Gadugi"/>
              </w:rPr>
              <w:t>4</w:t>
            </w:r>
            <w:r w:rsidRPr="00286721">
              <w:rPr>
                <w:rFonts w:ascii="Gadugi" w:hAnsi="Gadugi"/>
                <w:spacing w:val="-5"/>
              </w:rPr>
              <w:t xml:space="preserve"> </w:t>
            </w:r>
            <w:r w:rsidRPr="00286721">
              <w:rPr>
                <w:rFonts w:ascii="Gadugi" w:hAnsi="Gadugi"/>
              </w:rPr>
              <w:t>e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>24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>del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>Reg.</w:t>
            </w:r>
            <w:r w:rsidRPr="00286721">
              <w:rPr>
                <w:rFonts w:ascii="Gadugi" w:hAnsi="Gadugi"/>
                <w:spacing w:val="-7"/>
              </w:rPr>
              <w:t xml:space="preserve"> </w:t>
            </w:r>
            <w:r w:rsidRPr="00286721">
              <w:rPr>
                <w:rFonts w:ascii="Gadugi" w:hAnsi="Gadugi"/>
              </w:rPr>
              <w:t>UE</w:t>
            </w:r>
            <w:r w:rsidRPr="00286721">
              <w:rPr>
                <w:rFonts w:ascii="Gadugi" w:hAnsi="Gadugi"/>
                <w:spacing w:val="-4"/>
              </w:rPr>
              <w:t xml:space="preserve"> </w:t>
            </w:r>
            <w:r w:rsidR="001D2556" w:rsidRPr="00286721">
              <w:rPr>
                <w:rFonts w:ascii="Gadugi" w:hAnsi="Gadugi"/>
              </w:rPr>
              <w:t>679/2016</w:t>
            </w:r>
            <w:r w:rsidRPr="00286721">
              <w:rPr>
                <w:rFonts w:ascii="Gadugi" w:hAnsi="Gadugi"/>
              </w:rPr>
              <w:t>,</w:t>
            </w:r>
            <w:r w:rsidRPr="00286721">
              <w:rPr>
                <w:rFonts w:ascii="Gadugi" w:hAnsi="Gadugi"/>
                <w:spacing w:val="-5"/>
              </w:rPr>
              <w:t xml:space="preserve"> il Titolare del trattamento è </w:t>
            </w:r>
            <w:r w:rsidR="00421CE3" w:rsidRPr="00286721">
              <w:rPr>
                <w:rFonts w:ascii="Gadugi" w:hAnsi="Gadugi"/>
              </w:rPr>
              <w:t>l’Azienda Regionale di Coordinamento per la Salute</w:t>
            </w:r>
            <w:r w:rsidRPr="00286721">
              <w:rPr>
                <w:rFonts w:ascii="Gadugi" w:hAnsi="Gadugi"/>
              </w:rPr>
              <w:t>,</w:t>
            </w:r>
            <w:r w:rsidRPr="00286721">
              <w:rPr>
                <w:rFonts w:ascii="Gadugi" w:hAnsi="Gadugi"/>
                <w:spacing w:val="-5"/>
              </w:rPr>
              <w:t xml:space="preserve"> </w:t>
            </w:r>
            <w:r w:rsidR="007A40F6" w:rsidRPr="00286721">
              <w:rPr>
                <w:rFonts w:ascii="Gadugi" w:hAnsi="Gadugi"/>
                <w:spacing w:val="-5"/>
              </w:rPr>
              <w:t xml:space="preserve">C.F./P. IVA 02948180308, </w:t>
            </w:r>
            <w:r w:rsidRPr="00286721">
              <w:rPr>
                <w:rFonts w:ascii="Gadugi" w:hAnsi="Gadugi"/>
              </w:rPr>
              <w:t>con</w:t>
            </w:r>
            <w:r w:rsidRPr="00286721">
              <w:rPr>
                <w:rFonts w:ascii="Gadugi" w:hAnsi="Gadugi"/>
                <w:spacing w:val="-6"/>
              </w:rPr>
              <w:t xml:space="preserve"> </w:t>
            </w:r>
            <w:r w:rsidRPr="00286721">
              <w:rPr>
                <w:rFonts w:ascii="Gadugi" w:hAnsi="Gadugi"/>
              </w:rPr>
              <w:t xml:space="preserve">sede legale in </w:t>
            </w:r>
            <w:r w:rsidR="00421CE3" w:rsidRPr="00286721">
              <w:rPr>
                <w:rFonts w:ascii="Gadugi" w:hAnsi="Gadugi"/>
              </w:rPr>
              <w:t>Via Pozzuolo 330, Udine</w:t>
            </w:r>
            <w:r w:rsidRPr="00286721">
              <w:rPr>
                <w:rFonts w:ascii="Gadugi" w:hAnsi="Gadugi"/>
              </w:rPr>
              <w:t>, Tel.</w:t>
            </w:r>
            <w:r w:rsidR="00421CE3" w:rsidRPr="00286721">
              <w:rPr>
                <w:rFonts w:ascii="Gadugi" w:hAnsi="Gadugi"/>
              </w:rPr>
              <w:t xml:space="preserve"> 0432 1438010</w:t>
            </w:r>
            <w:r w:rsidRPr="00286721">
              <w:rPr>
                <w:rFonts w:ascii="Gadugi" w:hAnsi="Gadugi"/>
              </w:rPr>
              <w:t>,</w:t>
            </w:r>
            <w:r w:rsidRPr="00286721">
              <w:rPr>
                <w:rFonts w:ascii="Gadugi" w:hAnsi="Gadugi"/>
                <w:spacing w:val="-2"/>
              </w:rPr>
              <w:t xml:space="preserve"> </w:t>
            </w:r>
            <w:r w:rsidR="007A40F6" w:rsidRPr="00286721">
              <w:rPr>
                <w:rFonts w:ascii="Gadugi" w:hAnsi="Gadugi"/>
                <w:spacing w:val="-2"/>
              </w:rPr>
              <w:t>mail/</w:t>
            </w:r>
            <w:r w:rsidRPr="00286721">
              <w:rPr>
                <w:rFonts w:ascii="Gadugi" w:hAnsi="Gadugi"/>
                <w:spacing w:val="-2"/>
              </w:rPr>
              <w:t xml:space="preserve">PEC </w:t>
            </w:r>
            <w:hyperlink r:id="rId9" w:history="1">
              <w:r w:rsidR="00F64987" w:rsidRPr="00286721">
                <w:rPr>
                  <w:rStyle w:val="Collegamentoipertestuale"/>
                  <w:rFonts w:ascii="Gadugi" w:hAnsi="Gadugi"/>
                  <w:spacing w:val="-2"/>
                </w:rPr>
                <w:t>arcs@certsanita.fvg.it</w:t>
              </w:r>
            </w:hyperlink>
          </w:p>
          <w:p w14:paraId="69FBF5B6" w14:textId="5DB1BFF2" w:rsidR="00F64987" w:rsidRPr="00286721" w:rsidRDefault="00F64987" w:rsidP="007A40F6">
            <w:pPr>
              <w:pStyle w:val="TableParagraph"/>
              <w:spacing w:before="14" w:line="259" w:lineRule="auto"/>
              <w:ind w:right="103"/>
              <w:jc w:val="both"/>
              <w:rPr>
                <w:rFonts w:ascii="Gadugi" w:hAnsi="Gadugi"/>
              </w:rPr>
            </w:pPr>
          </w:p>
        </w:tc>
      </w:tr>
      <w:tr w:rsidR="00000F8C" w:rsidRPr="00286721" w14:paraId="59C67B00" w14:textId="77777777" w:rsidTr="0069376C">
        <w:trPr>
          <w:trHeight w:val="1393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766042A7" w14:textId="0F12482A" w:rsidR="00000F8C" w:rsidRPr="00286721" w:rsidRDefault="00B36072" w:rsidP="00243EE3">
            <w:pPr>
              <w:pStyle w:val="TableParagraph"/>
              <w:rPr>
                <w:rFonts w:ascii="Gadugi" w:hAnsi="Gadugi"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399E68C3" wp14:editId="6BB596D4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158115</wp:posOffset>
                  </wp:positionV>
                  <wp:extent cx="565200" cy="565200"/>
                  <wp:effectExtent l="0" t="0" r="6350" b="635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6 Icona per informativa privacy Responsabile protezione 05 Autore Sara Vagni Lic CC BY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09C0" w:rsidRPr="00286721">
              <w:rPr>
                <w:rFonts w:ascii="Gadugi" w:hAnsi="Gadugi"/>
              </w:rPr>
              <w:t xml:space="preserve"> </w:t>
            </w:r>
            <w:r w:rsidR="00000F8C" w:rsidRPr="00286721">
              <w:rPr>
                <w:rFonts w:ascii="Gadugi" w:hAnsi="Gadugi"/>
              </w:rPr>
              <w:t xml:space="preserve">  </w:t>
            </w:r>
          </w:p>
        </w:tc>
        <w:tc>
          <w:tcPr>
            <w:tcW w:w="9213" w:type="dxa"/>
            <w:gridSpan w:val="4"/>
            <w:shd w:val="clear" w:color="auto" w:fill="auto"/>
          </w:tcPr>
          <w:p w14:paraId="0392791D" w14:textId="77777777" w:rsidR="00F64987" w:rsidRPr="00286721" w:rsidRDefault="00F64987" w:rsidP="007A40F6">
            <w:pPr>
              <w:pStyle w:val="TableParagraph"/>
              <w:spacing w:line="259" w:lineRule="auto"/>
              <w:ind w:right="111"/>
              <w:jc w:val="both"/>
              <w:rPr>
                <w:rFonts w:ascii="Gadugi" w:hAnsi="Gadugi"/>
                <w:b/>
              </w:rPr>
            </w:pPr>
          </w:p>
          <w:p w14:paraId="2D5484AE" w14:textId="23924F35" w:rsidR="00000F8C" w:rsidRPr="00286721" w:rsidRDefault="00000F8C" w:rsidP="007A40F6">
            <w:pPr>
              <w:pStyle w:val="TableParagraph"/>
              <w:spacing w:line="259" w:lineRule="auto"/>
              <w:ind w:right="111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  <w:b/>
              </w:rPr>
              <w:t xml:space="preserve">RESPONSABILE DELLA PROTEZIONE DEI DATI </w:t>
            </w:r>
            <w:r w:rsidRPr="00286721">
              <w:rPr>
                <w:rFonts w:ascii="Gadugi" w:hAnsi="Gadugi"/>
              </w:rPr>
              <w:t>(RPD/DPO</w:t>
            </w:r>
            <w:r w:rsidR="0089593A" w:rsidRPr="00286721">
              <w:rPr>
                <w:rFonts w:ascii="Gadugi" w:hAnsi="Gadugi"/>
              </w:rPr>
              <w:t xml:space="preserve"> </w:t>
            </w:r>
            <w:r w:rsidRPr="00286721">
              <w:rPr>
                <w:rFonts w:ascii="Gadugi" w:hAnsi="Gadugi"/>
              </w:rPr>
              <w:t xml:space="preserve">- Data </w:t>
            </w:r>
            <w:proofErr w:type="spellStart"/>
            <w:r w:rsidRPr="00286721">
              <w:rPr>
                <w:rFonts w:ascii="Gadugi" w:hAnsi="Gadugi"/>
              </w:rPr>
              <w:t>Protection</w:t>
            </w:r>
            <w:proofErr w:type="spellEnd"/>
            <w:r w:rsidRPr="00286721">
              <w:rPr>
                <w:rFonts w:ascii="Gadugi" w:hAnsi="Gadugi"/>
              </w:rPr>
              <w:t xml:space="preserve"> </w:t>
            </w:r>
            <w:proofErr w:type="spellStart"/>
            <w:r w:rsidRPr="00286721">
              <w:rPr>
                <w:rFonts w:ascii="Gadugi" w:hAnsi="Gadugi"/>
              </w:rPr>
              <w:t>Officer</w:t>
            </w:r>
            <w:proofErr w:type="spellEnd"/>
            <w:r w:rsidRPr="00286721">
              <w:rPr>
                <w:rFonts w:ascii="Gadugi" w:hAnsi="Gadugi"/>
              </w:rPr>
              <w:t xml:space="preserve">): ai sensi degli artt. 37 – 39 del Reg. UE </w:t>
            </w:r>
            <w:r w:rsidR="001D2556" w:rsidRPr="00286721">
              <w:rPr>
                <w:rFonts w:ascii="Gadugi" w:hAnsi="Gadugi"/>
              </w:rPr>
              <w:t>679/2016</w:t>
            </w:r>
            <w:r w:rsidRPr="00286721">
              <w:rPr>
                <w:rFonts w:ascii="Gadugi" w:hAnsi="Gadugi"/>
              </w:rPr>
              <w:t xml:space="preserve">, </w:t>
            </w:r>
            <w:r w:rsidR="007A40F6" w:rsidRPr="00286721">
              <w:rPr>
                <w:rFonts w:ascii="Gadugi" w:hAnsi="Gadugi"/>
              </w:rPr>
              <w:t>ARCS</w:t>
            </w:r>
            <w:r w:rsidRPr="00286721">
              <w:rPr>
                <w:rFonts w:ascii="Gadugi" w:hAnsi="Gadugi"/>
              </w:rPr>
              <w:t xml:space="preserve"> ha provveduto </w:t>
            </w:r>
            <w:r w:rsidR="0089593A" w:rsidRPr="00286721">
              <w:rPr>
                <w:rFonts w:ascii="Gadugi" w:hAnsi="Gadugi"/>
              </w:rPr>
              <w:t>a nominare il R</w:t>
            </w:r>
            <w:r w:rsidR="007A40F6" w:rsidRPr="00286721">
              <w:rPr>
                <w:rFonts w:ascii="Gadugi" w:hAnsi="Gadugi"/>
              </w:rPr>
              <w:t>esponsabile della protezione dei dati</w:t>
            </w:r>
            <w:r w:rsidR="0089593A" w:rsidRPr="00286721">
              <w:rPr>
                <w:rFonts w:ascii="Gadugi" w:hAnsi="Gadugi"/>
              </w:rPr>
              <w:t xml:space="preserve">, contattabile all’indirizzo </w:t>
            </w:r>
            <w:r w:rsidRPr="00286721">
              <w:rPr>
                <w:rFonts w:ascii="Gadugi" w:hAnsi="Gadugi"/>
              </w:rPr>
              <w:t>e</w:t>
            </w:r>
            <w:r w:rsidR="0089593A" w:rsidRPr="00286721">
              <w:rPr>
                <w:rFonts w:ascii="Gadugi" w:hAnsi="Gadugi"/>
              </w:rPr>
              <w:t>-</w:t>
            </w:r>
            <w:r w:rsidRPr="00286721">
              <w:rPr>
                <w:rFonts w:ascii="Gadugi" w:hAnsi="Gadugi"/>
              </w:rPr>
              <w:t xml:space="preserve">mail </w:t>
            </w:r>
            <w:hyperlink r:id="rId11" w:history="1">
              <w:r w:rsidR="00F64987" w:rsidRPr="00286721">
                <w:rPr>
                  <w:rStyle w:val="Collegamentoipertestuale"/>
                  <w:rFonts w:ascii="Gadugi" w:hAnsi="Gadugi"/>
                </w:rPr>
                <w:t>rpd@arcs.sanita.fvg.it</w:t>
              </w:r>
            </w:hyperlink>
          </w:p>
          <w:p w14:paraId="65E9EA18" w14:textId="253CECC8" w:rsidR="00F64987" w:rsidRPr="00286721" w:rsidRDefault="00F64987" w:rsidP="007A40F6">
            <w:pPr>
              <w:pStyle w:val="TableParagraph"/>
              <w:spacing w:line="259" w:lineRule="auto"/>
              <w:ind w:right="111"/>
              <w:jc w:val="both"/>
              <w:rPr>
                <w:rFonts w:ascii="Gadugi" w:hAnsi="Gadugi"/>
              </w:rPr>
            </w:pPr>
          </w:p>
        </w:tc>
      </w:tr>
      <w:tr w:rsidR="00000F8C" w:rsidRPr="00286721" w14:paraId="28D4BD05" w14:textId="77777777" w:rsidTr="0069376C">
        <w:trPr>
          <w:trHeight w:val="3813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2E699880" w14:textId="30D37A01" w:rsidR="00000F8C" w:rsidRPr="00286721" w:rsidRDefault="0069376C" w:rsidP="009D66CE">
            <w:pPr>
              <w:pStyle w:val="TableParagraph"/>
              <w:ind w:left="180"/>
              <w:rPr>
                <w:rFonts w:ascii="Gadugi" w:hAnsi="Gadugi"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0288" behindDoc="1" locked="0" layoutInCell="1" allowOverlap="1" wp14:anchorId="5E222F4D" wp14:editId="53BA5342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179705</wp:posOffset>
                  </wp:positionV>
                  <wp:extent cx="565200" cy="565200"/>
                  <wp:effectExtent l="0" t="0" r="6350" b="635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3 Icona per informativa privacy Dati comuni 05 Autore Sara Vagni Lic CC BY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0C36C0" w14:textId="0EECE32A" w:rsidR="00000F8C" w:rsidRPr="00286721" w:rsidRDefault="0069376C" w:rsidP="009D66CE">
            <w:pPr>
              <w:pStyle w:val="TableParagraph"/>
              <w:ind w:left="180"/>
              <w:rPr>
                <w:rFonts w:ascii="Gadugi" w:hAnsi="Gadugi"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2336" behindDoc="1" locked="0" layoutInCell="1" allowOverlap="1" wp14:anchorId="03E23CE9" wp14:editId="1014094D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1479550</wp:posOffset>
                  </wp:positionV>
                  <wp:extent cx="565200" cy="565200"/>
                  <wp:effectExtent l="0" t="0" r="6350" b="6350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5 Icona per informativa privacy Dati giudiziari 05 Autore Sara Vagni Lic CC BY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5458"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 wp14:anchorId="14A6E6C1" wp14:editId="2E18FFA4">
                  <wp:simplePos x="0" y="0"/>
                  <wp:positionH relativeFrom="column">
                    <wp:align>center</wp:align>
                  </wp:positionH>
                  <wp:positionV relativeFrom="paragraph">
                    <wp:posOffset>725170</wp:posOffset>
                  </wp:positionV>
                  <wp:extent cx="565200" cy="565200"/>
                  <wp:effectExtent l="0" t="0" r="6350" b="6350"/>
                  <wp:wrapNone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4 Icona per informativa privacy Dati particolari 05 Autore Sara Vagni Lic CC BY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13" w:type="dxa"/>
            <w:gridSpan w:val="4"/>
            <w:shd w:val="clear" w:color="auto" w:fill="auto"/>
          </w:tcPr>
          <w:p w14:paraId="1A10D800" w14:textId="77777777" w:rsidR="00F64987" w:rsidRPr="00286721" w:rsidRDefault="00F64987" w:rsidP="009D66CE">
            <w:pPr>
              <w:pStyle w:val="TableParagraph"/>
              <w:spacing w:line="242" w:lineRule="exact"/>
              <w:jc w:val="both"/>
              <w:rPr>
                <w:rFonts w:ascii="Gadugi" w:hAnsi="Gadugi"/>
                <w:b/>
              </w:rPr>
            </w:pPr>
          </w:p>
          <w:p w14:paraId="039D2BD6" w14:textId="2EA20E71" w:rsidR="00000F8C" w:rsidRPr="00286721" w:rsidRDefault="00000F8C" w:rsidP="009D66CE">
            <w:pPr>
              <w:pStyle w:val="TableParagraph"/>
              <w:spacing w:line="242" w:lineRule="exact"/>
              <w:jc w:val="both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TIPOLOGIA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DI</w:t>
            </w:r>
            <w:r w:rsidRPr="00286721">
              <w:rPr>
                <w:rFonts w:ascii="Gadugi" w:hAnsi="Gadugi"/>
                <w:b/>
                <w:spacing w:val="-5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DATI</w:t>
            </w:r>
          </w:p>
          <w:p w14:paraId="058ED174" w14:textId="7CE649A1" w:rsidR="0069376C" w:rsidRPr="00286721" w:rsidRDefault="008709C0" w:rsidP="009E4B16">
            <w:pPr>
              <w:pStyle w:val="TableParagraph"/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>Per dato personale si intende “</w:t>
            </w:r>
            <w:r w:rsidRPr="00286721">
              <w:rPr>
                <w:rFonts w:ascii="Gadugi" w:hAnsi="Gadugi"/>
                <w:i/>
              </w:rPr>
              <w:t>qualsiasi informazione riguardante una persona fisica identificata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o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identificabile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(«interessato»);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si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considera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identificabile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la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persona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fisica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che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può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essere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identificata,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direttamente o indirettamente, con particolare riferimento a un identificativo come il nome, un numero di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identificazione, dati relativi all’ubicazione, un identificativo online o a uno o più elementi caratteristici della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sua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identità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fisica,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fisiologica,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genetica,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psichica,</w:t>
            </w:r>
            <w:r w:rsidRPr="00286721">
              <w:rPr>
                <w:rFonts w:ascii="Gadugi" w:hAnsi="Gadugi"/>
                <w:i/>
                <w:spacing w:val="1"/>
              </w:rPr>
              <w:t xml:space="preserve"> </w:t>
            </w:r>
            <w:r w:rsidRPr="00286721">
              <w:rPr>
                <w:rFonts w:ascii="Gadugi" w:hAnsi="Gadugi"/>
                <w:i/>
              </w:rPr>
              <w:t>economica, culturale o sociale</w:t>
            </w:r>
            <w:r w:rsidRPr="00286721">
              <w:rPr>
                <w:rFonts w:ascii="Gadugi" w:hAnsi="Gadugi"/>
              </w:rPr>
              <w:t>”</w:t>
            </w:r>
            <w:r w:rsidR="00AF782F" w:rsidRPr="00286721">
              <w:rPr>
                <w:rFonts w:ascii="Gadugi" w:hAnsi="Gadugi"/>
              </w:rPr>
              <w:t>.</w:t>
            </w:r>
          </w:p>
          <w:p w14:paraId="0B59336D" w14:textId="77777777" w:rsidR="009516CE" w:rsidRPr="00286721" w:rsidRDefault="009516CE" w:rsidP="009516CE">
            <w:pPr>
              <w:pStyle w:val="TableParagraph"/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>I dati personali che verranno trattati sono stati ottenuti direttamente dall’interessato.</w:t>
            </w:r>
          </w:p>
          <w:p w14:paraId="388F40E2" w14:textId="77777777" w:rsidR="007A40F6" w:rsidRPr="00286721" w:rsidRDefault="009516CE" w:rsidP="007A40F6">
            <w:pPr>
              <w:pStyle w:val="TableParagraph"/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>I dati personali che verranno trattati per le finalità sotto indicate sono (a titolo esemplificativo e non esaustivo):</w:t>
            </w:r>
            <w:r w:rsidR="007A40F6" w:rsidRPr="00286721">
              <w:rPr>
                <w:rFonts w:ascii="Gadugi" w:hAnsi="Gadugi"/>
              </w:rPr>
              <w:t xml:space="preserve"> </w:t>
            </w:r>
          </w:p>
          <w:p w14:paraId="4F4D1C6B" w14:textId="607C3D91" w:rsidR="009516CE" w:rsidRPr="00286721" w:rsidRDefault="007A40F6" w:rsidP="007A40F6">
            <w:pPr>
              <w:pStyle w:val="TableParagraph"/>
              <w:numPr>
                <w:ilvl w:val="0"/>
                <w:numId w:val="3"/>
              </w:numPr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>d</w:t>
            </w:r>
            <w:r w:rsidR="009516CE" w:rsidRPr="00286721">
              <w:rPr>
                <w:rFonts w:ascii="Gadugi" w:hAnsi="Gadugi"/>
              </w:rPr>
              <w:t>ati personali</w:t>
            </w:r>
            <w:r w:rsidRPr="00286721">
              <w:rPr>
                <w:rFonts w:ascii="Gadugi" w:hAnsi="Gadugi"/>
              </w:rPr>
              <w:t xml:space="preserve"> </w:t>
            </w:r>
            <w:r w:rsidR="002238E9">
              <w:rPr>
                <w:rFonts w:ascii="Gadugi" w:hAnsi="Gadugi"/>
              </w:rPr>
              <w:t>(</w:t>
            </w:r>
            <w:r w:rsidRPr="00286721">
              <w:rPr>
                <w:rFonts w:ascii="Gadugi" w:hAnsi="Gadugi"/>
              </w:rPr>
              <w:t xml:space="preserve">dati dell’impresa e dei suoi legali rappresentanti, dati contabili, dati di contatto, </w:t>
            </w:r>
            <w:proofErr w:type="spellStart"/>
            <w:r w:rsidRPr="00286721">
              <w:rPr>
                <w:rFonts w:ascii="Gadugi" w:hAnsi="Gadugi"/>
              </w:rPr>
              <w:t>ecc</w:t>
            </w:r>
            <w:proofErr w:type="spellEnd"/>
            <w:r w:rsidRPr="00286721">
              <w:rPr>
                <w:rFonts w:ascii="Gadugi" w:hAnsi="Gadugi"/>
              </w:rPr>
              <w:t>…</w:t>
            </w:r>
            <w:r w:rsidR="002238E9">
              <w:rPr>
                <w:rFonts w:ascii="Gadugi" w:hAnsi="Gadugi"/>
              </w:rPr>
              <w:t>);</w:t>
            </w:r>
          </w:p>
          <w:p w14:paraId="120EDEDF" w14:textId="36F4981C" w:rsidR="007A40F6" w:rsidRPr="00286721" w:rsidRDefault="007A40F6" w:rsidP="007A40F6">
            <w:pPr>
              <w:pStyle w:val="TableParagraph"/>
              <w:numPr>
                <w:ilvl w:val="0"/>
                <w:numId w:val="3"/>
              </w:numPr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 xml:space="preserve">dati particolari </w:t>
            </w:r>
            <w:r w:rsidR="002238E9">
              <w:rPr>
                <w:rFonts w:ascii="Gadugi" w:hAnsi="Gadugi"/>
              </w:rPr>
              <w:t>(</w:t>
            </w:r>
            <w:r w:rsidRPr="00286721">
              <w:rPr>
                <w:rFonts w:ascii="Gadugi" w:hAnsi="Gadugi"/>
              </w:rPr>
              <w:t xml:space="preserve">dati relativi a reati e condanne penali, </w:t>
            </w:r>
            <w:proofErr w:type="spellStart"/>
            <w:r w:rsidRPr="00286721">
              <w:rPr>
                <w:rFonts w:ascii="Gadugi" w:hAnsi="Gadugi"/>
              </w:rPr>
              <w:t>ecc</w:t>
            </w:r>
            <w:proofErr w:type="spellEnd"/>
            <w:r w:rsidRPr="00286721">
              <w:rPr>
                <w:rFonts w:ascii="Gadugi" w:hAnsi="Gadugi"/>
              </w:rPr>
              <w:t>…</w:t>
            </w:r>
            <w:r w:rsidR="002238E9">
              <w:rPr>
                <w:rFonts w:ascii="Gadugi" w:hAnsi="Gadugi"/>
              </w:rPr>
              <w:t>).</w:t>
            </w:r>
          </w:p>
          <w:p w14:paraId="2975D763" w14:textId="70CD8B4A" w:rsidR="00476133" w:rsidRPr="00286721" w:rsidRDefault="00476133" w:rsidP="007A40F6">
            <w:pPr>
              <w:pStyle w:val="TableParagraph"/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jc w:val="both"/>
              <w:rPr>
                <w:rFonts w:ascii="Gadugi" w:hAnsi="Gadugi"/>
              </w:rPr>
            </w:pPr>
          </w:p>
        </w:tc>
      </w:tr>
      <w:tr w:rsidR="00000F8C" w:rsidRPr="00286721" w14:paraId="3C981ABF" w14:textId="77777777" w:rsidTr="00B91B61">
        <w:trPr>
          <w:trHeight w:val="1596"/>
        </w:trPr>
        <w:tc>
          <w:tcPr>
            <w:tcW w:w="3119" w:type="dxa"/>
            <w:gridSpan w:val="2"/>
            <w:tcBorders>
              <w:left w:val="double" w:sz="2" w:space="0" w:color="EFEFEF"/>
            </w:tcBorders>
            <w:shd w:val="clear" w:color="auto" w:fill="D9D9D9"/>
          </w:tcPr>
          <w:p w14:paraId="04642A4F" w14:textId="46102FC2" w:rsidR="00000F8C" w:rsidRPr="00286721" w:rsidRDefault="00000F8C" w:rsidP="009D66CE">
            <w:pPr>
              <w:pStyle w:val="TableParagraph"/>
              <w:ind w:left="1211"/>
              <w:rPr>
                <w:rFonts w:ascii="Gadugi" w:hAnsi="Gadugi"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3360" behindDoc="0" locked="0" layoutInCell="1" allowOverlap="1" wp14:anchorId="2AB16570" wp14:editId="77F344F7">
                  <wp:simplePos x="0" y="0"/>
                  <wp:positionH relativeFrom="column">
                    <wp:posOffset>693843</wp:posOffset>
                  </wp:positionH>
                  <wp:positionV relativeFrom="paragraph">
                    <wp:posOffset>106256</wp:posOffset>
                  </wp:positionV>
                  <wp:extent cx="565150" cy="565150"/>
                  <wp:effectExtent l="0" t="0" r="6350" b="6350"/>
                  <wp:wrapNone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647632D" w14:textId="77777777" w:rsidR="0069376C" w:rsidRPr="00286721" w:rsidRDefault="0069376C" w:rsidP="0069376C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1889FA40" w14:textId="77777777" w:rsidR="0069376C" w:rsidRPr="00286721" w:rsidRDefault="0069376C" w:rsidP="0069376C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6B97810C" w14:textId="77777777" w:rsidR="0069376C" w:rsidRPr="00286721" w:rsidRDefault="0069376C" w:rsidP="0069376C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328375E6" w14:textId="77777777" w:rsidR="0069376C" w:rsidRPr="00286721" w:rsidRDefault="0069376C" w:rsidP="0069376C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112DC184" w14:textId="5030A70B" w:rsidR="00B91B61" w:rsidRPr="00286721" w:rsidRDefault="00000F8C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  <w:spacing w:val="-3"/>
              </w:rPr>
            </w:pPr>
            <w:r w:rsidRPr="00286721">
              <w:rPr>
                <w:rFonts w:ascii="Gadugi" w:hAnsi="Gadugi"/>
                <w:b/>
              </w:rPr>
              <w:t>FINALITÀ</w:t>
            </w:r>
            <w:r w:rsidR="00B91B61" w:rsidRPr="00286721">
              <w:rPr>
                <w:rFonts w:ascii="Gadugi" w:hAnsi="Gadugi"/>
                <w:b/>
                <w:spacing w:val="-3"/>
              </w:rPr>
              <w:t xml:space="preserve"> </w:t>
            </w:r>
          </w:p>
          <w:p w14:paraId="1F518A75" w14:textId="380ECE2D" w:rsidR="00000F8C" w:rsidRPr="00286721" w:rsidRDefault="00000F8C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  <w:spacing w:val="-3"/>
              </w:rPr>
            </w:pPr>
            <w:r w:rsidRPr="00286721">
              <w:rPr>
                <w:rFonts w:ascii="Gadugi" w:hAnsi="Gadugi"/>
                <w:b/>
              </w:rPr>
              <w:t>DEL</w:t>
            </w:r>
            <w:r w:rsidRPr="00286721">
              <w:rPr>
                <w:rFonts w:ascii="Gadugi" w:hAnsi="Gadugi"/>
                <w:b/>
                <w:spacing w:val="-3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TRATTAMENTO</w:t>
            </w:r>
          </w:p>
          <w:p w14:paraId="11B7C2BD" w14:textId="655C41B4" w:rsidR="00B91B61" w:rsidRPr="00286721" w:rsidRDefault="00B91B61" w:rsidP="0069376C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5AED37D2" w14:textId="55027424" w:rsidR="0069376C" w:rsidRPr="00286721" w:rsidRDefault="00A724F1" w:rsidP="00B91B61">
            <w:pPr>
              <w:pStyle w:val="TableParagraph"/>
              <w:ind w:left="0"/>
              <w:rPr>
                <w:rFonts w:ascii="Gadugi" w:hAnsi="Gadugi"/>
              </w:rPr>
            </w:pPr>
            <w:r w:rsidRPr="00286721">
              <w:rPr>
                <w:rFonts w:ascii="Gadugi" w:hAnsi="Gadugi"/>
                <w:b/>
                <w:noProof/>
                <w:lang w:eastAsia="it-IT"/>
              </w:rPr>
              <w:drawing>
                <wp:anchor distT="0" distB="0" distL="114300" distR="114300" simplePos="0" relativeHeight="251665408" behindDoc="0" locked="0" layoutInCell="1" allowOverlap="1" wp14:anchorId="22107715" wp14:editId="2144AE0D">
                  <wp:simplePos x="0" y="0"/>
                  <wp:positionH relativeFrom="column">
                    <wp:posOffset>522605</wp:posOffset>
                  </wp:positionH>
                  <wp:positionV relativeFrom="paragraph">
                    <wp:posOffset>107315</wp:posOffset>
                  </wp:positionV>
                  <wp:extent cx="565200" cy="565200"/>
                  <wp:effectExtent l="0" t="0" r="6350" b="635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5 Icona per informativa privacy Base giuridica trattamento 05 Autore Sara Vagni Lic CC BY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00F8C"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4384" behindDoc="1" locked="0" layoutInCell="1" allowOverlap="1" wp14:anchorId="4AA9AABF" wp14:editId="2FFCE114">
                  <wp:simplePos x="0" y="0"/>
                  <wp:positionH relativeFrom="column">
                    <wp:posOffset>454448</wp:posOffset>
                  </wp:positionH>
                  <wp:positionV relativeFrom="paragraph">
                    <wp:posOffset>-3598</wp:posOffset>
                  </wp:positionV>
                  <wp:extent cx="518160" cy="502920"/>
                  <wp:effectExtent l="0" t="0" r="0" b="0"/>
                  <wp:wrapNone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8CFBCBD" w14:textId="57D4A512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14BF9E97" w14:textId="114D13EF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595AC23B" w14:textId="77777777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41DA746E" w14:textId="77777777" w:rsidR="00A724F1" w:rsidRPr="00286721" w:rsidRDefault="00A724F1" w:rsidP="00A724F1">
            <w:pPr>
              <w:pStyle w:val="TableParagraph"/>
              <w:spacing w:before="19"/>
              <w:ind w:left="0"/>
              <w:rPr>
                <w:rFonts w:ascii="Gadugi" w:hAnsi="Gadugi"/>
                <w:b/>
              </w:rPr>
            </w:pPr>
          </w:p>
          <w:p w14:paraId="153FDC8B" w14:textId="77777777" w:rsidR="00A724F1" w:rsidRPr="00286721" w:rsidRDefault="00A724F1" w:rsidP="00A724F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 xml:space="preserve">LICEITA’ </w:t>
            </w:r>
          </w:p>
          <w:p w14:paraId="0BCEE6EF" w14:textId="46D284DD" w:rsidR="0089593A" w:rsidRPr="00286721" w:rsidRDefault="0089593A" w:rsidP="00A724F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DEL</w:t>
            </w:r>
            <w:r w:rsidR="0069376C" w:rsidRPr="00286721">
              <w:rPr>
                <w:rFonts w:ascii="Gadugi" w:hAnsi="Gadugi"/>
                <w:b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TRATTAMENTO</w:t>
            </w:r>
          </w:p>
        </w:tc>
        <w:tc>
          <w:tcPr>
            <w:tcW w:w="2835" w:type="dxa"/>
            <w:shd w:val="clear" w:color="auto" w:fill="D9D9D9"/>
          </w:tcPr>
          <w:p w14:paraId="6BB499D7" w14:textId="7B5253D3" w:rsidR="00B91B61" w:rsidRPr="00286721" w:rsidRDefault="00157B64" w:rsidP="00B91B61">
            <w:pPr>
              <w:pStyle w:val="TableParagraph"/>
              <w:ind w:left="0"/>
              <w:rPr>
                <w:rFonts w:ascii="Gadugi" w:hAnsi="Gadugi"/>
              </w:rPr>
            </w:pPr>
            <w:r w:rsidRPr="00286721">
              <w:rPr>
                <w:rFonts w:ascii="Gadugi" w:hAnsi="Gadugi"/>
                <w:b/>
                <w:noProof/>
                <w:lang w:eastAsia="it-IT"/>
              </w:rPr>
              <w:drawing>
                <wp:anchor distT="0" distB="0" distL="114300" distR="114300" simplePos="0" relativeHeight="251666432" behindDoc="0" locked="0" layoutInCell="1" allowOverlap="1" wp14:anchorId="5C21E55A" wp14:editId="3542C4D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108292</wp:posOffset>
                  </wp:positionV>
                  <wp:extent cx="565200" cy="565200"/>
                  <wp:effectExtent l="0" t="0" r="6350" b="6350"/>
                  <wp:wrapNone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9 Icona per informativa privacy Periodo di conservazione dati 05 Autore Sara Vagni Lic CC 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F7B29D" w14:textId="39D27F06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58B931BB" w14:textId="46994902" w:rsidR="00157B64" w:rsidRPr="00286721" w:rsidRDefault="00157B64" w:rsidP="00157B64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7DCE6149" w14:textId="66302863" w:rsidR="00157B64" w:rsidRPr="00286721" w:rsidRDefault="00157B64" w:rsidP="00157B64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02F131AB" w14:textId="4AC580D7" w:rsidR="00157B64" w:rsidRPr="00286721" w:rsidRDefault="00157B64" w:rsidP="00157B64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4F794EEB" w14:textId="5DC05F84" w:rsidR="00B91B61" w:rsidRPr="00286721" w:rsidRDefault="00000F8C" w:rsidP="00157B64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PERIODO</w:t>
            </w:r>
            <w:r w:rsidR="00B91B61" w:rsidRPr="00286721">
              <w:rPr>
                <w:rFonts w:ascii="Gadugi" w:hAnsi="Gadugi"/>
                <w:b/>
              </w:rPr>
              <w:t xml:space="preserve"> DI</w:t>
            </w:r>
          </w:p>
          <w:p w14:paraId="17D4F52E" w14:textId="14EDA151" w:rsidR="00000F8C" w:rsidRPr="00286721" w:rsidRDefault="00000F8C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CONSERVAZIONE</w:t>
            </w:r>
            <w:r w:rsidR="00B91B61" w:rsidRPr="00286721">
              <w:rPr>
                <w:rFonts w:ascii="Gadugi" w:hAnsi="Gadugi"/>
                <w:b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DATI</w:t>
            </w:r>
          </w:p>
        </w:tc>
        <w:tc>
          <w:tcPr>
            <w:tcW w:w="2268" w:type="dxa"/>
            <w:shd w:val="clear" w:color="auto" w:fill="D9D9D9"/>
          </w:tcPr>
          <w:p w14:paraId="3BA70532" w14:textId="3B8FF057" w:rsidR="00B91B61" w:rsidRPr="00286721" w:rsidRDefault="00B91B61" w:rsidP="00B91B61">
            <w:pPr>
              <w:pStyle w:val="TableParagraph"/>
              <w:ind w:left="0"/>
              <w:rPr>
                <w:rFonts w:ascii="Gadugi" w:hAnsi="Gadugi"/>
                <w:b/>
              </w:rPr>
            </w:pPr>
          </w:p>
          <w:p w14:paraId="0B94FCF9" w14:textId="77777777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04E47DB4" w14:textId="77777777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281C2852" w14:textId="77777777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4B647075" w14:textId="77777777" w:rsidR="00B91B61" w:rsidRPr="00286721" w:rsidRDefault="00B91B61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  <w:b/>
              </w:rPr>
            </w:pPr>
          </w:p>
          <w:p w14:paraId="17D40A34" w14:textId="5B43997E" w:rsidR="00000F8C" w:rsidRPr="00286721" w:rsidRDefault="00000F8C" w:rsidP="00B91B61">
            <w:pPr>
              <w:pStyle w:val="TableParagraph"/>
              <w:spacing w:before="19"/>
              <w:ind w:left="0"/>
              <w:jc w:val="center"/>
              <w:rPr>
                <w:rFonts w:ascii="Gadugi" w:hAnsi="Gadugi"/>
              </w:rPr>
            </w:pPr>
            <w:r w:rsidRPr="00286721">
              <w:rPr>
                <w:rFonts w:ascii="Gadugi" w:hAnsi="Gadugi"/>
                <w:b/>
              </w:rPr>
              <w:t>NATURA DEL</w:t>
            </w:r>
            <w:r w:rsidR="00B91B61" w:rsidRPr="00286721">
              <w:rPr>
                <w:rFonts w:ascii="Gadugi" w:hAnsi="Gadugi"/>
                <w:b/>
                <w:spacing w:val="1"/>
              </w:rPr>
              <w:t xml:space="preserve"> </w:t>
            </w:r>
            <w:r w:rsidRPr="00286721">
              <w:rPr>
                <w:rFonts w:ascii="Gadugi" w:hAnsi="Gadugi"/>
                <w:b/>
                <w:w w:val="95"/>
              </w:rPr>
              <w:t>CONFERIMENTO</w:t>
            </w:r>
          </w:p>
        </w:tc>
      </w:tr>
      <w:tr w:rsidR="00000F8C" w:rsidRPr="00286721" w14:paraId="03D02DE3" w14:textId="77777777" w:rsidTr="00B91B61">
        <w:trPr>
          <w:trHeight w:val="829"/>
        </w:trPr>
        <w:tc>
          <w:tcPr>
            <w:tcW w:w="3119" w:type="dxa"/>
            <w:gridSpan w:val="2"/>
            <w:tcBorders>
              <w:left w:val="double" w:sz="2" w:space="0" w:color="EFEFEF"/>
            </w:tcBorders>
            <w:shd w:val="clear" w:color="auto" w:fill="auto"/>
          </w:tcPr>
          <w:p w14:paraId="249131AD" w14:textId="781183DD" w:rsidR="0071378F" w:rsidRPr="002238E9" w:rsidRDefault="0071378F" w:rsidP="002238E9">
            <w:pPr>
              <w:pStyle w:val="TableParagraph"/>
              <w:numPr>
                <w:ilvl w:val="0"/>
                <w:numId w:val="1"/>
              </w:numPr>
              <w:spacing w:before="12"/>
              <w:ind w:right="114"/>
              <w:rPr>
                <w:rFonts w:ascii="Gadugi" w:hAnsi="Gadugi"/>
                <w:bCs/>
              </w:rPr>
            </w:pPr>
            <w:r w:rsidRPr="002238E9">
              <w:rPr>
                <w:rFonts w:ascii="Gadugi" w:hAnsi="Gadugi"/>
                <w:bCs/>
              </w:rPr>
              <w:lastRenderedPageBreak/>
              <w:t xml:space="preserve">Procedure di acquisizione di beni e di servizi (richiesta e ricezione dell’offerta, graduatoria e aggiudicazione); </w:t>
            </w:r>
          </w:p>
          <w:p w14:paraId="712B7C9B" w14:textId="2059102B" w:rsidR="0071378F" w:rsidRPr="0071378F" w:rsidRDefault="0071378F" w:rsidP="0071378F">
            <w:pPr>
              <w:pStyle w:val="TableParagraph"/>
              <w:numPr>
                <w:ilvl w:val="0"/>
                <w:numId w:val="1"/>
              </w:numPr>
              <w:spacing w:before="12"/>
              <w:ind w:right="114"/>
              <w:rPr>
                <w:rFonts w:ascii="Gadugi" w:hAnsi="Gadugi"/>
                <w:bCs/>
              </w:rPr>
            </w:pPr>
            <w:r w:rsidRPr="0071378F">
              <w:rPr>
                <w:rFonts w:ascii="Gadugi" w:hAnsi="Gadugi"/>
                <w:bCs/>
              </w:rPr>
              <w:t xml:space="preserve">Esecuzione e gestione del contratto e dei relativi adempimenti; </w:t>
            </w:r>
          </w:p>
          <w:p w14:paraId="2C584071" w14:textId="13CDF39A" w:rsidR="0071378F" w:rsidRPr="0071378F" w:rsidRDefault="0071378F" w:rsidP="0071378F">
            <w:pPr>
              <w:pStyle w:val="TableParagraph"/>
              <w:numPr>
                <w:ilvl w:val="0"/>
                <w:numId w:val="1"/>
              </w:numPr>
              <w:spacing w:before="12"/>
              <w:ind w:right="114"/>
              <w:rPr>
                <w:rFonts w:ascii="Gadugi" w:hAnsi="Gadugi"/>
                <w:bCs/>
              </w:rPr>
            </w:pPr>
            <w:r w:rsidRPr="0071378F">
              <w:rPr>
                <w:rFonts w:ascii="Gadugi" w:hAnsi="Gadugi"/>
                <w:bCs/>
              </w:rPr>
              <w:t xml:space="preserve">Attività amministrative derivanti dagli obblighi contrattuali; </w:t>
            </w:r>
          </w:p>
          <w:p w14:paraId="3246F185" w14:textId="5F071457" w:rsidR="00000F8C" w:rsidRPr="00286721" w:rsidRDefault="0071378F" w:rsidP="0071378F">
            <w:pPr>
              <w:pStyle w:val="TableParagraph"/>
              <w:numPr>
                <w:ilvl w:val="0"/>
                <w:numId w:val="1"/>
              </w:numPr>
              <w:spacing w:before="12"/>
              <w:ind w:right="114"/>
              <w:rPr>
                <w:rFonts w:ascii="Gadugi" w:hAnsi="Gadugi"/>
              </w:rPr>
            </w:pPr>
            <w:r w:rsidRPr="0071378F">
              <w:rPr>
                <w:rFonts w:ascii="Gadugi" w:hAnsi="Gadugi"/>
                <w:bCs/>
              </w:rPr>
              <w:t>Pubblicazioni obbligatorie ai sensi del d.lgs. 36/2023 e d.lgs. 33/2013.</w:t>
            </w:r>
          </w:p>
        </w:tc>
        <w:tc>
          <w:tcPr>
            <w:tcW w:w="2551" w:type="dxa"/>
            <w:shd w:val="clear" w:color="auto" w:fill="auto"/>
          </w:tcPr>
          <w:p w14:paraId="66AC56E0" w14:textId="3D96CF1B" w:rsidR="0089593A" w:rsidRPr="00286721" w:rsidRDefault="0089593A" w:rsidP="00F64987">
            <w:pPr>
              <w:pStyle w:val="TableParagraph"/>
              <w:spacing w:before="12"/>
              <w:ind w:right="114"/>
              <w:rPr>
                <w:rFonts w:ascii="Gadugi" w:hAnsi="Gadugi"/>
                <w:bCs/>
              </w:rPr>
            </w:pPr>
            <w:r w:rsidRPr="00286721">
              <w:rPr>
                <w:rFonts w:ascii="Gadugi" w:hAnsi="Gadugi"/>
              </w:rPr>
              <w:t xml:space="preserve">LICEITA’ 1: </w:t>
            </w:r>
            <w:r w:rsidR="007B2C21" w:rsidRPr="00286721">
              <w:rPr>
                <w:rFonts w:ascii="Gadugi" w:hAnsi="Gadugi"/>
              </w:rPr>
              <w:t xml:space="preserve">art. 6, par. 1, </w:t>
            </w:r>
            <w:proofErr w:type="spellStart"/>
            <w:r w:rsidR="007B2C21" w:rsidRPr="00286721">
              <w:rPr>
                <w:rFonts w:ascii="Gadugi" w:hAnsi="Gadugi"/>
              </w:rPr>
              <w:t>lett</w:t>
            </w:r>
            <w:proofErr w:type="spellEnd"/>
            <w:r w:rsidR="007B2C21" w:rsidRPr="00286721">
              <w:rPr>
                <w:rFonts w:ascii="Gadugi" w:hAnsi="Gadugi"/>
              </w:rPr>
              <w:t>. c) GDPR;</w:t>
            </w:r>
          </w:p>
          <w:p w14:paraId="7C8DCE3A" w14:textId="55C36D86" w:rsidR="0089593A" w:rsidRPr="00286721" w:rsidRDefault="0089593A" w:rsidP="00F64987">
            <w:pPr>
              <w:pStyle w:val="TableParagraph"/>
              <w:spacing w:before="12"/>
              <w:ind w:right="114"/>
              <w:rPr>
                <w:rFonts w:ascii="Gadugi" w:hAnsi="Gadugi"/>
                <w:bCs/>
              </w:rPr>
            </w:pPr>
            <w:r w:rsidRPr="00286721">
              <w:rPr>
                <w:rFonts w:ascii="Gadugi" w:hAnsi="Gadugi"/>
              </w:rPr>
              <w:t xml:space="preserve">LICEITA’ 2: </w:t>
            </w:r>
            <w:r w:rsidR="007B2C21" w:rsidRPr="00286721">
              <w:rPr>
                <w:rFonts w:ascii="Gadugi" w:hAnsi="Gadugi"/>
                <w:bCs/>
              </w:rPr>
              <w:t xml:space="preserve">art. 6, par. 1, </w:t>
            </w:r>
            <w:proofErr w:type="spellStart"/>
            <w:r w:rsidR="007B2C21" w:rsidRPr="00286721">
              <w:rPr>
                <w:rFonts w:ascii="Gadugi" w:hAnsi="Gadugi"/>
                <w:bCs/>
              </w:rPr>
              <w:t>lett</w:t>
            </w:r>
            <w:proofErr w:type="spellEnd"/>
            <w:r w:rsidR="007B2C21" w:rsidRPr="00286721">
              <w:rPr>
                <w:rFonts w:ascii="Gadugi" w:hAnsi="Gadugi"/>
                <w:bCs/>
              </w:rPr>
              <w:t>. b) GDPR</w:t>
            </w:r>
          </w:p>
          <w:p w14:paraId="454D838C" w14:textId="01D08C17" w:rsidR="007B2C21" w:rsidRPr="00286721" w:rsidRDefault="007B2C21" w:rsidP="00F64987">
            <w:pPr>
              <w:pStyle w:val="TableParagraph"/>
              <w:spacing w:before="12"/>
              <w:ind w:right="114"/>
              <w:rPr>
                <w:rFonts w:ascii="Gadugi" w:hAnsi="Gadugi"/>
                <w:bCs/>
              </w:rPr>
            </w:pPr>
            <w:r w:rsidRPr="00286721">
              <w:rPr>
                <w:rFonts w:ascii="Gadugi" w:hAnsi="Gadugi"/>
                <w:bCs/>
              </w:rPr>
              <w:t xml:space="preserve">LICEITA’ 3: art. 10 GDPR e art. 2 </w:t>
            </w:r>
            <w:proofErr w:type="spellStart"/>
            <w:r w:rsidRPr="00286721">
              <w:rPr>
                <w:rFonts w:ascii="Gadugi" w:hAnsi="Gadugi"/>
                <w:bCs/>
              </w:rPr>
              <w:t>octies</w:t>
            </w:r>
            <w:proofErr w:type="spellEnd"/>
            <w:r w:rsidRPr="00286721">
              <w:rPr>
                <w:rFonts w:ascii="Gadugi" w:hAnsi="Gadugi"/>
                <w:bCs/>
              </w:rPr>
              <w:t xml:space="preserve">, par. 3, </w:t>
            </w:r>
            <w:proofErr w:type="spellStart"/>
            <w:r w:rsidRPr="00286721">
              <w:rPr>
                <w:rFonts w:ascii="Gadugi" w:hAnsi="Gadugi"/>
                <w:bCs/>
              </w:rPr>
              <w:t>lett</w:t>
            </w:r>
            <w:proofErr w:type="spellEnd"/>
            <w:r w:rsidRPr="00286721">
              <w:rPr>
                <w:rFonts w:ascii="Gadugi" w:hAnsi="Gadugi"/>
                <w:bCs/>
              </w:rPr>
              <w:t>. i d.lgs. 101/2018</w:t>
            </w:r>
          </w:p>
          <w:p w14:paraId="672D74C3" w14:textId="77777777" w:rsidR="00000F8C" w:rsidRPr="00286721" w:rsidRDefault="00000F8C" w:rsidP="00F64987">
            <w:pPr>
              <w:pStyle w:val="TableParagraph"/>
              <w:spacing w:before="12"/>
              <w:ind w:left="0" w:right="114"/>
              <w:rPr>
                <w:rFonts w:ascii="Gadugi" w:hAnsi="Gadugi"/>
              </w:rPr>
            </w:pPr>
          </w:p>
        </w:tc>
        <w:tc>
          <w:tcPr>
            <w:tcW w:w="2835" w:type="dxa"/>
            <w:shd w:val="clear" w:color="auto" w:fill="auto"/>
          </w:tcPr>
          <w:p w14:paraId="55E55A0B" w14:textId="6BF3355D" w:rsidR="00000F8C" w:rsidRPr="00286721" w:rsidRDefault="0071378F" w:rsidP="0071378F">
            <w:pPr>
              <w:rPr>
                <w:rFonts w:ascii="Gadugi" w:hAnsi="Gadugi"/>
              </w:rPr>
            </w:pPr>
            <w:r>
              <w:rPr>
                <w:rFonts w:ascii="Gadugi" w:eastAsia="Candara" w:hAnsi="Gadugi" w:cs="Candara"/>
              </w:rPr>
              <w:t>L’Azienda segue i criteri di conservazione indicati nel</w:t>
            </w:r>
            <w:r w:rsidRPr="0071378F">
              <w:rPr>
                <w:rFonts w:ascii="Gadugi" w:eastAsia="Candara" w:hAnsi="Gadugi" w:cs="Candara"/>
              </w:rPr>
              <w:t xml:space="preserve"> “P</w:t>
            </w:r>
            <w:r>
              <w:rPr>
                <w:rFonts w:ascii="Gadugi" w:eastAsia="Candara" w:hAnsi="Gadugi" w:cs="Candara"/>
              </w:rPr>
              <w:t>rontuario di Scarto” adottato</w:t>
            </w:r>
            <w:r w:rsidRPr="0071378F">
              <w:rPr>
                <w:rFonts w:ascii="Gadugi" w:eastAsia="Candara" w:hAnsi="Gadugi" w:cs="Candara"/>
              </w:rPr>
              <w:t xml:space="preserve"> dalla Direzione Generale per</w:t>
            </w:r>
            <w:r>
              <w:rPr>
                <w:rFonts w:ascii="Gadugi" w:eastAsia="Candara" w:hAnsi="Gadugi" w:cs="Candara"/>
              </w:rPr>
              <w:t xml:space="preserve"> gli </w:t>
            </w:r>
            <w:r w:rsidRPr="0071378F">
              <w:rPr>
                <w:rFonts w:ascii="Gadugi" w:eastAsia="Candara" w:hAnsi="Gadugi" w:cs="Candara"/>
              </w:rPr>
              <w:t>Archivi del Ministero per i beni e la attività culturali per quanto applicabili</w:t>
            </w:r>
            <w:r>
              <w:rPr>
                <w:rFonts w:ascii="Gadugi" w:eastAsia="Candara" w:hAnsi="Gadugi" w:cs="Candara"/>
              </w:rPr>
              <w:t xml:space="preserve"> nonché </w:t>
            </w:r>
            <w:r w:rsidRPr="0071378F">
              <w:rPr>
                <w:rFonts w:ascii="Gadugi" w:eastAsia="Candara" w:hAnsi="Gadugi" w:cs="Candara"/>
              </w:rPr>
              <w:t xml:space="preserve">le norme specifiche sulla conservazione e la vigilanza sugli archivi degli </w:t>
            </w:r>
            <w:r>
              <w:rPr>
                <w:rFonts w:ascii="Gadugi" w:eastAsia="Candara" w:hAnsi="Gadugi" w:cs="Candara"/>
              </w:rPr>
              <w:t>E</w:t>
            </w:r>
            <w:r w:rsidRPr="0071378F">
              <w:rPr>
                <w:rFonts w:ascii="Gadugi" w:eastAsia="Candara" w:hAnsi="Gadugi" w:cs="Candara"/>
              </w:rPr>
              <w:t xml:space="preserve">nti </w:t>
            </w:r>
            <w:r>
              <w:rPr>
                <w:rFonts w:ascii="Gadugi" w:eastAsia="Candara" w:hAnsi="Gadugi" w:cs="Candara"/>
              </w:rPr>
              <w:t>P</w:t>
            </w:r>
            <w:r w:rsidRPr="0071378F">
              <w:rPr>
                <w:rFonts w:ascii="Gadugi" w:eastAsia="Candara" w:hAnsi="Gadugi" w:cs="Candara"/>
              </w:rPr>
              <w:t>ubblici disposte dal Decreto Legi</w:t>
            </w:r>
            <w:r>
              <w:rPr>
                <w:rFonts w:ascii="Gadugi" w:eastAsia="Candara" w:hAnsi="Gadugi" w:cs="Candara"/>
              </w:rPr>
              <w:t xml:space="preserve">slativo 22 gennaio 2004, n. 42 e </w:t>
            </w:r>
            <w:proofErr w:type="spellStart"/>
            <w:r>
              <w:rPr>
                <w:rFonts w:ascii="Gadugi" w:eastAsia="Candara" w:hAnsi="Gadugi" w:cs="Candara"/>
              </w:rPr>
              <w:t>ss.mm.ii</w:t>
            </w:r>
            <w:proofErr w:type="spellEnd"/>
            <w:r>
              <w:rPr>
                <w:rFonts w:ascii="Gadugi" w:eastAsia="Candara" w:hAnsi="Gadugi" w:cs="Candara"/>
              </w:rPr>
              <w:t xml:space="preserve">   </w:t>
            </w:r>
          </w:p>
        </w:tc>
        <w:tc>
          <w:tcPr>
            <w:tcW w:w="2268" w:type="dxa"/>
            <w:shd w:val="clear" w:color="auto" w:fill="auto"/>
          </w:tcPr>
          <w:p w14:paraId="5ABC45D7" w14:textId="095312FF" w:rsidR="00000F8C" w:rsidRPr="00286721" w:rsidRDefault="00286721" w:rsidP="002C0CFC">
            <w:pPr>
              <w:pStyle w:val="TableParagraph"/>
              <w:tabs>
                <w:tab w:val="left" w:pos="1305"/>
                <w:tab w:val="left" w:pos="1895"/>
                <w:tab w:val="left" w:pos="2496"/>
              </w:tabs>
              <w:spacing w:before="12"/>
              <w:ind w:right="108"/>
              <w:rPr>
                <w:rFonts w:ascii="Gadugi" w:hAnsi="Gadugi"/>
              </w:rPr>
            </w:pPr>
            <w:r w:rsidRPr="00286721">
              <w:rPr>
                <w:rFonts w:ascii="Gadugi" w:hAnsi="Gadugi"/>
                <w:bCs/>
              </w:rPr>
              <w:t xml:space="preserve">Obbligatorio per la partecipazione </w:t>
            </w:r>
            <w:r>
              <w:rPr>
                <w:rFonts w:ascii="Gadugi" w:hAnsi="Gadugi"/>
                <w:bCs/>
              </w:rPr>
              <w:t xml:space="preserve">alla gara. </w:t>
            </w:r>
            <w:r w:rsidRPr="00286721">
              <w:rPr>
                <w:rFonts w:ascii="Gadugi" w:hAnsi="Gadugi"/>
                <w:bCs/>
              </w:rPr>
              <w:t xml:space="preserve">Il mancato conferimento comporta </w:t>
            </w:r>
            <w:r w:rsidR="002C0CFC">
              <w:rPr>
                <w:rFonts w:ascii="Gadugi" w:hAnsi="Gadugi"/>
                <w:bCs/>
              </w:rPr>
              <w:t>l’esclusione dalla procedura di gara</w:t>
            </w:r>
            <w:bookmarkStart w:id="0" w:name="_GoBack"/>
            <w:bookmarkEnd w:id="0"/>
            <w:r>
              <w:rPr>
                <w:rFonts w:ascii="Gadugi" w:hAnsi="Gadugi"/>
                <w:bCs/>
              </w:rPr>
              <w:t xml:space="preserve">. </w:t>
            </w:r>
          </w:p>
        </w:tc>
      </w:tr>
      <w:tr w:rsidR="00000F8C" w:rsidRPr="00286721" w14:paraId="7FBBC910" w14:textId="77777777" w:rsidTr="00205124">
        <w:trPr>
          <w:trHeight w:val="1482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204C0618" w14:textId="77777777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</w:p>
          <w:p w14:paraId="1F9286BF" w14:textId="1929FC42" w:rsidR="00000F8C" w:rsidRPr="00286721" w:rsidRDefault="00205124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7456" behindDoc="0" locked="0" layoutInCell="1" allowOverlap="1" wp14:anchorId="3E1BEED9" wp14:editId="362EF2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60748</wp:posOffset>
                  </wp:positionV>
                  <wp:extent cx="565200" cy="565200"/>
                  <wp:effectExtent l="0" t="0" r="6350" b="6350"/>
                  <wp:wrapNone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eg" descr="Diritto degli interessati | Labor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3481C2C" w14:textId="2C354665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</w:p>
          <w:p w14:paraId="106DB0D2" w14:textId="606B8DC1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t xml:space="preserve">     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4C09EF" w14:textId="77777777" w:rsidR="002238E9" w:rsidRDefault="002238E9" w:rsidP="009D66CE">
            <w:pPr>
              <w:pStyle w:val="TableParagraph"/>
              <w:spacing w:before="10"/>
              <w:jc w:val="both"/>
              <w:rPr>
                <w:rFonts w:ascii="Gadugi" w:hAnsi="Gadugi"/>
                <w:b/>
              </w:rPr>
            </w:pPr>
          </w:p>
          <w:p w14:paraId="5B252894" w14:textId="7CA81574" w:rsidR="00000F8C" w:rsidRPr="00286721" w:rsidRDefault="00000F8C" w:rsidP="009D66CE">
            <w:pPr>
              <w:pStyle w:val="TableParagraph"/>
              <w:spacing w:before="10"/>
              <w:jc w:val="both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DESTINATARI</w:t>
            </w:r>
            <w:r w:rsidRPr="00286721">
              <w:rPr>
                <w:rFonts w:ascii="Gadugi" w:hAnsi="Gadugi"/>
                <w:b/>
                <w:spacing w:val="-2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O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CATEGORIE</w:t>
            </w:r>
            <w:r w:rsidRPr="00286721">
              <w:rPr>
                <w:rFonts w:ascii="Gadugi" w:hAnsi="Gadugi"/>
                <w:b/>
                <w:spacing w:val="-1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DI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DESTINATARI</w:t>
            </w:r>
            <w:r w:rsidRPr="00286721">
              <w:rPr>
                <w:rFonts w:ascii="Gadugi" w:hAnsi="Gadugi"/>
                <w:b/>
                <w:spacing w:val="-2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DEI DATI</w:t>
            </w:r>
          </w:p>
          <w:p w14:paraId="63CA531B" w14:textId="77777777" w:rsidR="00A71A6B" w:rsidRPr="00A71A6B" w:rsidRDefault="00A71A6B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  <w:r w:rsidRPr="00A71A6B">
              <w:rPr>
                <w:rFonts w:ascii="Gadugi" w:hAnsi="Gadugi"/>
              </w:rPr>
              <w:t>I dati comunicati sono resi accessibili a dipendenti e collaboratori autorizzati ed elaborati sia in forma cartacea che elettronica e/o digitale in modo da garantirne la sicurezza, integrità, e riservatezza.</w:t>
            </w:r>
          </w:p>
          <w:p w14:paraId="63E314E3" w14:textId="77777777" w:rsidR="00A71A6B" w:rsidRPr="00A71A6B" w:rsidRDefault="00A71A6B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  <w:r w:rsidRPr="00A71A6B">
              <w:rPr>
                <w:rFonts w:ascii="Gadugi" w:hAnsi="Gadugi"/>
              </w:rPr>
              <w:t>I dati personali relativi al trattamento in questione possono essere comunicati nei casi previsti dalla legge o dai regolamenti alle altre ditte partecipanti al procedimento di aggiudicazione ed agli altri Enti aderenti alla procedura.</w:t>
            </w:r>
          </w:p>
          <w:p w14:paraId="19A53FC1" w14:textId="77777777" w:rsidR="00A71A6B" w:rsidRPr="00A71A6B" w:rsidRDefault="00A71A6B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  <w:r w:rsidRPr="00A71A6B">
              <w:rPr>
                <w:rFonts w:ascii="Gadugi" w:hAnsi="Gadugi"/>
              </w:rPr>
              <w:t>I dati possono essere resi accessibili a soggetti legati contrattualmente al Titolare (a titolo indicativo: fornitori di servizi, addetti all’assistenza hardware e software, istituti di credito, studi professionali ecc.) che svolgono attività esternalizzate per conto del Titolare, anche eventualmente nella loro qualità di responsabili del trattamento.</w:t>
            </w:r>
          </w:p>
          <w:p w14:paraId="738B892E" w14:textId="77777777" w:rsidR="00A71A6B" w:rsidRPr="00A71A6B" w:rsidRDefault="00A71A6B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  <w:r w:rsidRPr="00A71A6B">
              <w:rPr>
                <w:rFonts w:ascii="Gadugi" w:hAnsi="Gadugi"/>
              </w:rPr>
              <w:t>I dati possono essere resi accessibili o comunicati ad Organismi di vigilanza, Autorità giudiziarie nonché a tutti gli altri soggetti ai quali la comunicazione sia obbligatoria per legge o per l’espletamento delle finalità per cui i dati sono raccolti.</w:t>
            </w:r>
          </w:p>
          <w:p w14:paraId="1DDA6B38" w14:textId="77777777" w:rsidR="00A71A6B" w:rsidRDefault="00A71A6B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  <w:r w:rsidRPr="00A71A6B">
              <w:rPr>
                <w:rFonts w:ascii="Gadugi" w:hAnsi="Gadugi"/>
              </w:rPr>
              <w:t xml:space="preserve">I dati personali relativi alla procedura di gara sono soggetti agli adempimenti in materia di Trasparenza disciplinati </w:t>
            </w:r>
            <w:r>
              <w:rPr>
                <w:rFonts w:ascii="Gadugi" w:hAnsi="Gadugi"/>
              </w:rPr>
              <w:t xml:space="preserve">dal </w:t>
            </w:r>
            <w:proofErr w:type="spellStart"/>
            <w:r>
              <w:rPr>
                <w:rFonts w:ascii="Gadugi" w:hAnsi="Gadugi"/>
              </w:rPr>
              <w:t>D.</w:t>
            </w:r>
            <w:proofErr w:type="gramStart"/>
            <w:r>
              <w:rPr>
                <w:rFonts w:ascii="Gadugi" w:hAnsi="Gadugi"/>
              </w:rPr>
              <w:t>L.vo</w:t>
            </w:r>
            <w:proofErr w:type="spellEnd"/>
            <w:proofErr w:type="gramEnd"/>
            <w:r>
              <w:rPr>
                <w:rFonts w:ascii="Gadugi" w:hAnsi="Gadugi"/>
              </w:rPr>
              <w:t xml:space="preserve"> n. 33/2013 e </w:t>
            </w:r>
            <w:proofErr w:type="spellStart"/>
            <w:r>
              <w:rPr>
                <w:rFonts w:ascii="Gadugi" w:hAnsi="Gadugi"/>
              </w:rPr>
              <w:t>s.m.i.</w:t>
            </w:r>
            <w:proofErr w:type="spellEnd"/>
          </w:p>
          <w:p w14:paraId="3B9289C3" w14:textId="1B260D56" w:rsidR="002238E9" w:rsidRPr="005F4A24" w:rsidRDefault="002238E9" w:rsidP="00A71A6B">
            <w:pPr>
              <w:pStyle w:val="TableParagraph"/>
              <w:spacing w:before="1"/>
              <w:ind w:right="109"/>
              <w:jc w:val="both"/>
              <w:rPr>
                <w:rFonts w:ascii="Gadugi" w:hAnsi="Gadugi"/>
              </w:rPr>
            </w:pPr>
          </w:p>
        </w:tc>
      </w:tr>
      <w:tr w:rsidR="00000F8C" w:rsidRPr="00286721" w14:paraId="3FA3D16F" w14:textId="77777777" w:rsidTr="00205124">
        <w:trPr>
          <w:trHeight w:val="1404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621D7919" w14:textId="7801EB2D" w:rsidR="00000F8C" w:rsidRPr="00286721" w:rsidRDefault="002238E9" w:rsidP="009D66CE">
            <w:pPr>
              <w:pStyle w:val="TableParagraph"/>
              <w:spacing w:before="2"/>
              <w:ind w:left="0"/>
              <w:rPr>
                <w:rFonts w:ascii="Gadugi" w:hAnsi="Gadugi"/>
                <w:b/>
                <w:i/>
              </w:rPr>
            </w:pP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9504" behindDoc="0" locked="0" layoutInCell="1" allowOverlap="1" wp14:anchorId="77BBF742" wp14:editId="181754CC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153118</wp:posOffset>
                  </wp:positionV>
                  <wp:extent cx="565200" cy="565200"/>
                  <wp:effectExtent l="0" t="0" r="6350" b="6350"/>
                  <wp:wrapNone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 descr="Trasferimento dati | Labor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BB1E4" w14:textId="1C22A433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 xml:space="preserve">    </w:t>
            </w:r>
          </w:p>
        </w:tc>
        <w:tc>
          <w:tcPr>
            <w:tcW w:w="9213" w:type="dxa"/>
            <w:gridSpan w:val="4"/>
            <w:shd w:val="clear" w:color="auto" w:fill="auto"/>
          </w:tcPr>
          <w:p w14:paraId="173197A3" w14:textId="77777777" w:rsidR="002238E9" w:rsidRDefault="002238E9" w:rsidP="009D66CE">
            <w:pPr>
              <w:pStyle w:val="TableParagraph"/>
              <w:spacing w:before="12" w:line="243" w:lineRule="exact"/>
              <w:rPr>
                <w:rFonts w:ascii="Gadugi" w:hAnsi="Gadugi"/>
                <w:b/>
              </w:rPr>
            </w:pPr>
          </w:p>
          <w:p w14:paraId="7EA42A54" w14:textId="6492F638" w:rsidR="00000F8C" w:rsidRPr="00286721" w:rsidRDefault="00000F8C" w:rsidP="009D66CE">
            <w:pPr>
              <w:pStyle w:val="TableParagraph"/>
              <w:spacing w:before="12" w:line="243" w:lineRule="exact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TRASFERIMENTO</w:t>
            </w:r>
            <w:r w:rsidRPr="00286721">
              <w:rPr>
                <w:rFonts w:ascii="Gadugi" w:hAnsi="Gadugi"/>
                <w:b/>
                <w:spacing w:val="-3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DATI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VERSO</w:t>
            </w:r>
            <w:r w:rsidRPr="00286721">
              <w:rPr>
                <w:rFonts w:ascii="Gadugi" w:hAnsi="Gadugi"/>
                <w:b/>
                <w:spacing w:val="-3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UN</w:t>
            </w:r>
            <w:r w:rsidRPr="00286721">
              <w:rPr>
                <w:rFonts w:ascii="Gadugi" w:hAnsi="Gadugi"/>
                <w:b/>
                <w:spacing w:val="-3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PAESE</w:t>
            </w:r>
            <w:r w:rsidRPr="00286721">
              <w:rPr>
                <w:rFonts w:ascii="Gadugi" w:hAnsi="Gadugi"/>
                <w:b/>
                <w:spacing w:val="-2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TERZO</w:t>
            </w:r>
          </w:p>
          <w:p w14:paraId="7AF8C2B0" w14:textId="709C2DB5" w:rsidR="00000F8C" w:rsidRPr="00286721" w:rsidRDefault="00000F8C" w:rsidP="009D66CE">
            <w:pPr>
              <w:pStyle w:val="TableParagraph"/>
              <w:ind w:right="217"/>
              <w:rPr>
                <w:rFonts w:ascii="Gadugi" w:hAnsi="Gadugi"/>
              </w:rPr>
            </w:pPr>
            <w:r w:rsidRPr="00C06BA1">
              <w:rPr>
                <w:rFonts w:ascii="Gadugi" w:hAnsi="Gadugi"/>
              </w:rPr>
              <w:t>I suoi dati personali non verranno trasf</w:t>
            </w:r>
            <w:r w:rsidR="00AF782F" w:rsidRPr="00C06BA1">
              <w:rPr>
                <w:rFonts w:ascii="Gadugi" w:hAnsi="Gadugi"/>
              </w:rPr>
              <w:t>eriti fuori dall’Unione Europea.</w:t>
            </w:r>
          </w:p>
          <w:p w14:paraId="3451C29D" w14:textId="77777777" w:rsidR="00000F8C" w:rsidRPr="00286721" w:rsidRDefault="00000F8C" w:rsidP="009D66CE">
            <w:pPr>
              <w:pStyle w:val="TableParagraph"/>
              <w:spacing w:before="2" w:line="237" w:lineRule="exact"/>
              <w:rPr>
                <w:rFonts w:ascii="Gadugi" w:hAnsi="Gadugi"/>
              </w:rPr>
            </w:pPr>
          </w:p>
        </w:tc>
      </w:tr>
      <w:tr w:rsidR="00000F8C" w:rsidRPr="00286721" w14:paraId="6EEB50C5" w14:textId="77777777" w:rsidTr="00000F8C">
        <w:trPr>
          <w:trHeight w:val="2412"/>
        </w:trPr>
        <w:tc>
          <w:tcPr>
            <w:tcW w:w="1560" w:type="dxa"/>
            <w:tcBorders>
              <w:left w:val="double" w:sz="2" w:space="0" w:color="EFEFEF"/>
            </w:tcBorders>
            <w:shd w:val="clear" w:color="auto" w:fill="auto"/>
          </w:tcPr>
          <w:p w14:paraId="0AA66558" w14:textId="77777777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</w:p>
          <w:p w14:paraId="2C8AA887" w14:textId="77777777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</w:p>
          <w:p w14:paraId="5E70086D" w14:textId="77777777" w:rsidR="00000F8C" w:rsidRPr="00286721" w:rsidRDefault="00000F8C" w:rsidP="009D66CE">
            <w:pPr>
              <w:pStyle w:val="TableParagraph"/>
              <w:ind w:left="0"/>
              <w:rPr>
                <w:rFonts w:ascii="Gadugi" w:hAnsi="Gadugi"/>
                <w:b/>
                <w:i/>
              </w:rPr>
            </w:pPr>
          </w:p>
          <w:p w14:paraId="0B001F15" w14:textId="77777777" w:rsidR="00000F8C" w:rsidRPr="00286721" w:rsidRDefault="00000F8C" w:rsidP="009D66CE">
            <w:pPr>
              <w:pStyle w:val="TableParagraph"/>
              <w:spacing w:before="7"/>
              <w:ind w:left="0"/>
              <w:rPr>
                <w:rFonts w:ascii="Gadugi" w:hAnsi="Gadugi"/>
                <w:b/>
                <w:i/>
              </w:rPr>
            </w:pPr>
          </w:p>
          <w:p w14:paraId="1EB5282C" w14:textId="77777777" w:rsidR="00000F8C" w:rsidRPr="00286721" w:rsidRDefault="00000F8C" w:rsidP="009D66CE">
            <w:pPr>
              <w:pStyle w:val="TableParagrap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 xml:space="preserve">  </w:t>
            </w:r>
            <w:r w:rsidRPr="00286721">
              <w:rPr>
                <w:rFonts w:ascii="Gadugi" w:hAnsi="Gadugi"/>
                <w:noProof/>
                <w:lang w:eastAsia="it-IT"/>
              </w:rPr>
              <w:drawing>
                <wp:anchor distT="0" distB="0" distL="114300" distR="114300" simplePos="0" relativeHeight="251668480" behindDoc="0" locked="0" layoutInCell="1" allowOverlap="1" wp14:anchorId="3AADACC8" wp14:editId="53D0AD4C">
                  <wp:simplePos x="0" y="0"/>
                  <wp:positionH relativeFrom="column">
                    <wp:align>center</wp:align>
                  </wp:positionH>
                  <wp:positionV relativeFrom="page">
                    <wp:posOffset>490855</wp:posOffset>
                  </wp:positionV>
                  <wp:extent cx="565200" cy="565200"/>
                  <wp:effectExtent l="0" t="0" r="6350" b="6350"/>
                  <wp:wrapNone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 descr="https://labormedical.it/images/privacy/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2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13" w:type="dxa"/>
            <w:gridSpan w:val="4"/>
            <w:shd w:val="clear" w:color="auto" w:fill="auto"/>
          </w:tcPr>
          <w:p w14:paraId="26D2D4A9" w14:textId="77777777" w:rsidR="00000F8C" w:rsidRPr="00286721" w:rsidRDefault="00000F8C" w:rsidP="009D66CE">
            <w:pPr>
              <w:pStyle w:val="TableParagraph"/>
              <w:spacing w:before="10"/>
              <w:jc w:val="both"/>
              <w:rPr>
                <w:rFonts w:ascii="Gadugi" w:hAnsi="Gadugi"/>
                <w:b/>
              </w:rPr>
            </w:pPr>
            <w:r w:rsidRPr="00286721">
              <w:rPr>
                <w:rFonts w:ascii="Gadugi" w:hAnsi="Gadugi"/>
                <w:b/>
              </w:rPr>
              <w:t>DIRITTI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DEGLI</w:t>
            </w:r>
            <w:r w:rsidRPr="00286721">
              <w:rPr>
                <w:rFonts w:ascii="Gadugi" w:hAnsi="Gadugi"/>
                <w:b/>
                <w:spacing w:val="-4"/>
              </w:rPr>
              <w:t xml:space="preserve"> </w:t>
            </w:r>
            <w:r w:rsidRPr="00286721">
              <w:rPr>
                <w:rFonts w:ascii="Gadugi" w:hAnsi="Gadugi"/>
                <w:b/>
              </w:rPr>
              <w:t>INTERESSATI</w:t>
            </w:r>
          </w:p>
          <w:p w14:paraId="4B2B28F3" w14:textId="7A1E1A9F" w:rsidR="00000F8C" w:rsidRPr="00286721" w:rsidRDefault="00000F8C" w:rsidP="009D66CE">
            <w:pPr>
              <w:pStyle w:val="TableParagraph"/>
              <w:spacing w:before="1" w:line="259" w:lineRule="auto"/>
              <w:ind w:right="106"/>
              <w:jc w:val="both"/>
              <w:rPr>
                <w:rFonts w:ascii="Gadugi" w:hAnsi="Gadugi"/>
              </w:rPr>
            </w:pPr>
            <w:r w:rsidRPr="00286721">
              <w:rPr>
                <w:rFonts w:ascii="Gadugi" w:hAnsi="Gadugi"/>
              </w:rPr>
              <w:t xml:space="preserve">Lei potrà far valere i propri diritti come espressi dal Regolamento UE </w:t>
            </w:r>
            <w:r w:rsidR="001D2556" w:rsidRPr="00286721">
              <w:rPr>
                <w:rFonts w:ascii="Gadugi" w:hAnsi="Gadugi"/>
              </w:rPr>
              <w:t>679/2016</w:t>
            </w:r>
            <w:r w:rsidRPr="00286721">
              <w:rPr>
                <w:rFonts w:ascii="Gadugi" w:hAnsi="Gadugi"/>
              </w:rPr>
              <w:t xml:space="preserve"> artt. 15 e ss., rivolgendosi al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Titolare</w:t>
            </w:r>
            <w:r w:rsidR="00C06BA1">
              <w:rPr>
                <w:rFonts w:ascii="Gadugi" w:hAnsi="Gadugi"/>
              </w:rPr>
              <w:t xml:space="preserve"> all’indirizzo</w:t>
            </w:r>
            <w:r w:rsidR="0071378F">
              <w:rPr>
                <w:rFonts w:ascii="Gadugi" w:hAnsi="Gadugi"/>
              </w:rPr>
              <w:t xml:space="preserve"> mail/</w:t>
            </w:r>
            <w:proofErr w:type="spellStart"/>
            <w:r w:rsidR="0071378F">
              <w:rPr>
                <w:rFonts w:ascii="Gadugi" w:hAnsi="Gadugi"/>
              </w:rPr>
              <w:t>pec</w:t>
            </w:r>
            <w:proofErr w:type="spellEnd"/>
            <w:r w:rsidR="00C06BA1">
              <w:rPr>
                <w:rFonts w:ascii="Gadugi" w:hAnsi="Gadugi"/>
              </w:rPr>
              <w:t xml:space="preserve"> </w:t>
            </w:r>
            <w:hyperlink r:id="rId22" w:history="1">
              <w:r w:rsidR="00C06BA1" w:rsidRPr="00723824">
                <w:rPr>
                  <w:rStyle w:val="Collegamentoipertestuale"/>
                  <w:rFonts w:ascii="Gadugi" w:hAnsi="Gadugi"/>
                </w:rPr>
                <w:t>arcs@certsanita.fvg</w:t>
              </w:r>
            </w:hyperlink>
            <w:r w:rsidR="0071378F">
              <w:rPr>
                <w:rFonts w:ascii="Gadugi" w:hAnsi="Gadugi"/>
              </w:rPr>
              <w:t>. o</w:t>
            </w:r>
            <w:r w:rsidR="00C06BA1">
              <w:rPr>
                <w:rFonts w:ascii="Gadugi" w:hAnsi="Gadugi"/>
              </w:rPr>
              <w:t xml:space="preserve">ppure </w:t>
            </w:r>
            <w:r w:rsidRPr="00286721">
              <w:rPr>
                <w:rFonts w:ascii="Gadugi" w:hAnsi="Gadugi"/>
              </w:rPr>
              <w:t>scrivendo all’R</w:t>
            </w:r>
            <w:r w:rsidR="0071378F">
              <w:rPr>
                <w:rFonts w:ascii="Gadugi" w:hAnsi="Gadugi"/>
              </w:rPr>
              <w:t>esponsabile della protezione dei dati</w:t>
            </w:r>
            <w:r w:rsidRPr="00286721">
              <w:rPr>
                <w:rFonts w:ascii="Gadugi" w:hAnsi="Gadugi"/>
              </w:rPr>
              <w:t xml:space="preserve"> all’indirizzo </w:t>
            </w:r>
            <w:hyperlink r:id="rId23" w:history="1">
              <w:r w:rsidR="00C06BA1" w:rsidRPr="00723824">
                <w:rPr>
                  <w:rStyle w:val="Collegamentoipertestuale"/>
                  <w:rFonts w:ascii="Gadugi" w:hAnsi="Gadugi"/>
                </w:rPr>
                <w:t>rpd@arcs.sanita.fvg.it</w:t>
              </w:r>
            </w:hyperlink>
            <w:r w:rsidR="00C06BA1">
              <w:rPr>
                <w:rFonts w:ascii="Gadugi" w:hAnsi="Gadugi"/>
              </w:rPr>
              <w:t>. Lei</w:t>
            </w:r>
            <w:r w:rsidRPr="00286721">
              <w:rPr>
                <w:rFonts w:ascii="Gadugi" w:hAnsi="Gadugi"/>
              </w:rPr>
              <w:t xml:space="preserve"> ha il diritto, in qualunque momento, di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chiedere l’accesso ai Suoi dati personali,</w:t>
            </w:r>
            <w:r w:rsidR="00C01CBE" w:rsidRPr="00286721">
              <w:rPr>
                <w:rFonts w:ascii="Gadugi" w:hAnsi="Gadugi"/>
              </w:rPr>
              <w:t xml:space="preserve"> la rettifica, la cancellazione/oblio, la limitazione, l’opposizione al trattamento </w:t>
            </w:r>
            <w:r w:rsidRPr="00286721">
              <w:rPr>
                <w:rFonts w:ascii="Gadugi" w:hAnsi="Gadugi"/>
              </w:rPr>
              <w:t>degli stessi. Inoltre, ha il diritto alla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portabilità dei suoi dati. Ha il diritto di revocare in qualsiasi momento il consenso prestato senza alcun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pregiudizio circa la liceità del trattamento basata sul consenso prima della revoca. Fatto salvo ogni altro ricorso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amministrativo e giurisdizionale, se ritiene che il trattamento dei dati che la riguardano, violi quanto previsto</w:t>
            </w:r>
            <w:r w:rsidRPr="00286721">
              <w:rPr>
                <w:rFonts w:ascii="Gadugi" w:hAnsi="Gadugi"/>
                <w:spacing w:val="-41"/>
              </w:rPr>
              <w:t xml:space="preserve"> </w:t>
            </w:r>
            <w:r w:rsidRPr="00286721">
              <w:rPr>
                <w:rFonts w:ascii="Gadugi" w:hAnsi="Gadugi"/>
              </w:rPr>
              <w:t>dal Reg. UE</w:t>
            </w:r>
            <w:r w:rsidRPr="00286721">
              <w:rPr>
                <w:rFonts w:ascii="Gadugi" w:hAnsi="Gadugi"/>
                <w:spacing w:val="-1"/>
              </w:rPr>
              <w:t xml:space="preserve"> </w:t>
            </w:r>
            <w:r w:rsidRPr="00286721">
              <w:rPr>
                <w:rFonts w:ascii="Gadugi" w:hAnsi="Gadugi"/>
              </w:rPr>
              <w:t>679</w:t>
            </w:r>
            <w:r w:rsidR="001D2556" w:rsidRPr="00286721">
              <w:rPr>
                <w:rFonts w:ascii="Gadugi" w:hAnsi="Gadugi"/>
              </w:rPr>
              <w:t>/2016</w:t>
            </w:r>
            <w:r w:rsidRPr="00286721">
              <w:rPr>
                <w:rFonts w:ascii="Gadugi" w:hAnsi="Gadugi"/>
              </w:rPr>
              <w:t>, ai sensi dell’art. 15 lettera f)</w:t>
            </w:r>
            <w:r w:rsidRPr="00286721">
              <w:rPr>
                <w:rFonts w:ascii="Gadugi" w:hAnsi="Gadugi"/>
                <w:spacing w:val="-1"/>
              </w:rPr>
              <w:t xml:space="preserve"> </w:t>
            </w:r>
            <w:r w:rsidRPr="00286721">
              <w:rPr>
                <w:rFonts w:ascii="Gadugi" w:hAnsi="Gadugi"/>
              </w:rPr>
              <w:t>del</w:t>
            </w:r>
            <w:r w:rsidRPr="00286721">
              <w:rPr>
                <w:rFonts w:ascii="Gadugi" w:hAnsi="Gadugi"/>
                <w:spacing w:val="1"/>
              </w:rPr>
              <w:t xml:space="preserve"> </w:t>
            </w:r>
            <w:r w:rsidRPr="00286721">
              <w:rPr>
                <w:rFonts w:ascii="Gadugi" w:hAnsi="Gadugi"/>
              </w:rPr>
              <w:t>succitato</w:t>
            </w:r>
            <w:r w:rsidRPr="00286721">
              <w:rPr>
                <w:rFonts w:ascii="Gadugi" w:hAnsi="Gadugi"/>
                <w:spacing w:val="2"/>
              </w:rPr>
              <w:t xml:space="preserve"> </w:t>
            </w:r>
            <w:r w:rsidRPr="00286721">
              <w:rPr>
                <w:rFonts w:ascii="Gadugi" w:hAnsi="Gadugi"/>
              </w:rPr>
              <w:t>Reg. UE</w:t>
            </w:r>
            <w:r w:rsidRPr="00286721">
              <w:rPr>
                <w:rFonts w:ascii="Gadugi" w:hAnsi="Gadugi"/>
                <w:spacing w:val="2"/>
              </w:rPr>
              <w:t xml:space="preserve"> </w:t>
            </w:r>
            <w:r w:rsidR="001D2556" w:rsidRPr="00286721">
              <w:rPr>
                <w:rFonts w:ascii="Gadugi" w:hAnsi="Gadugi"/>
              </w:rPr>
              <w:t>679/2016</w:t>
            </w:r>
            <w:r w:rsidRPr="00286721">
              <w:rPr>
                <w:rFonts w:ascii="Gadugi" w:hAnsi="Gadugi"/>
              </w:rPr>
              <w:t>, Lei</w:t>
            </w:r>
            <w:r w:rsidRPr="00286721">
              <w:rPr>
                <w:rFonts w:ascii="Gadugi" w:hAnsi="Gadugi"/>
                <w:spacing w:val="2"/>
              </w:rPr>
              <w:t xml:space="preserve"> </w:t>
            </w:r>
            <w:r w:rsidRPr="00286721">
              <w:rPr>
                <w:rFonts w:ascii="Gadugi" w:hAnsi="Gadugi"/>
              </w:rPr>
              <w:t>ha il diritto</w:t>
            </w:r>
            <w:r w:rsidRPr="00286721">
              <w:rPr>
                <w:rFonts w:ascii="Gadugi" w:hAnsi="Gadugi"/>
                <w:spacing w:val="-1"/>
              </w:rPr>
              <w:t xml:space="preserve"> </w:t>
            </w:r>
            <w:r w:rsidRPr="00286721">
              <w:rPr>
                <w:rFonts w:ascii="Gadugi" w:hAnsi="Gadugi"/>
              </w:rPr>
              <w:t>di</w:t>
            </w:r>
            <w:r w:rsidRPr="00286721">
              <w:rPr>
                <w:rFonts w:ascii="Gadugi" w:hAnsi="Gadugi"/>
                <w:spacing w:val="-1"/>
              </w:rPr>
              <w:t xml:space="preserve"> </w:t>
            </w:r>
            <w:r w:rsidRPr="00286721">
              <w:rPr>
                <w:rFonts w:ascii="Gadugi" w:hAnsi="Gadugi"/>
              </w:rPr>
              <w:t>proporre reclamo</w:t>
            </w:r>
            <w:r w:rsidRPr="00286721">
              <w:rPr>
                <w:rFonts w:ascii="Gadugi" w:hAnsi="Gadugi"/>
                <w:spacing w:val="-5"/>
              </w:rPr>
              <w:t xml:space="preserve"> </w:t>
            </w:r>
            <w:r w:rsidRPr="00286721">
              <w:rPr>
                <w:rFonts w:ascii="Gadugi" w:hAnsi="Gadugi"/>
              </w:rPr>
              <w:t>al</w:t>
            </w:r>
            <w:r w:rsidRPr="00286721">
              <w:rPr>
                <w:rFonts w:ascii="Gadugi" w:hAnsi="Gadugi"/>
                <w:spacing w:val="-3"/>
              </w:rPr>
              <w:t xml:space="preserve"> </w:t>
            </w:r>
            <w:r w:rsidRPr="00286721">
              <w:rPr>
                <w:rFonts w:ascii="Gadugi" w:hAnsi="Gadugi"/>
              </w:rPr>
              <w:t>Garante</w:t>
            </w:r>
            <w:r w:rsidRPr="00286721">
              <w:rPr>
                <w:rFonts w:ascii="Gadugi" w:hAnsi="Gadugi"/>
                <w:spacing w:val="-2"/>
              </w:rPr>
              <w:t xml:space="preserve"> </w:t>
            </w:r>
            <w:r w:rsidRPr="00286721">
              <w:rPr>
                <w:rFonts w:ascii="Gadugi" w:hAnsi="Gadugi"/>
              </w:rPr>
              <w:t>per</w:t>
            </w:r>
            <w:r w:rsidRPr="00286721">
              <w:rPr>
                <w:rFonts w:ascii="Gadugi" w:hAnsi="Gadugi"/>
                <w:spacing w:val="-2"/>
              </w:rPr>
              <w:t xml:space="preserve"> </w:t>
            </w:r>
            <w:r w:rsidRPr="00286721">
              <w:rPr>
                <w:rFonts w:ascii="Gadugi" w:hAnsi="Gadugi"/>
              </w:rPr>
              <w:t>la</w:t>
            </w:r>
            <w:r w:rsidRPr="00286721">
              <w:rPr>
                <w:rFonts w:ascii="Gadugi" w:hAnsi="Gadugi"/>
                <w:spacing w:val="-4"/>
              </w:rPr>
              <w:t xml:space="preserve"> </w:t>
            </w:r>
            <w:r w:rsidRPr="00286721">
              <w:rPr>
                <w:rFonts w:ascii="Gadugi" w:hAnsi="Gadugi"/>
              </w:rPr>
              <w:t>protezione</w:t>
            </w:r>
            <w:r w:rsidRPr="00286721">
              <w:rPr>
                <w:rFonts w:ascii="Gadugi" w:hAnsi="Gadugi"/>
                <w:spacing w:val="-2"/>
              </w:rPr>
              <w:t xml:space="preserve"> </w:t>
            </w:r>
            <w:r w:rsidRPr="00286721">
              <w:rPr>
                <w:rFonts w:ascii="Gadugi" w:hAnsi="Gadugi"/>
              </w:rPr>
              <w:t>dei</w:t>
            </w:r>
            <w:r w:rsidRPr="00286721">
              <w:rPr>
                <w:rFonts w:ascii="Gadugi" w:hAnsi="Gadugi"/>
                <w:spacing w:val="-4"/>
              </w:rPr>
              <w:t xml:space="preserve"> </w:t>
            </w:r>
            <w:r w:rsidRPr="00286721">
              <w:rPr>
                <w:rFonts w:ascii="Gadugi" w:hAnsi="Gadugi"/>
              </w:rPr>
              <w:t>dati</w:t>
            </w:r>
            <w:r w:rsidRPr="00286721">
              <w:rPr>
                <w:rFonts w:ascii="Gadugi" w:hAnsi="Gadugi"/>
                <w:spacing w:val="-3"/>
              </w:rPr>
              <w:t xml:space="preserve"> </w:t>
            </w:r>
            <w:r w:rsidRPr="00286721">
              <w:rPr>
                <w:rFonts w:ascii="Gadugi" w:hAnsi="Gadugi"/>
              </w:rPr>
              <w:t>personali</w:t>
            </w:r>
            <w:r w:rsidRPr="00286721">
              <w:rPr>
                <w:rFonts w:ascii="Gadugi" w:hAnsi="Gadugi"/>
                <w:spacing w:val="-1"/>
              </w:rPr>
              <w:t xml:space="preserve"> </w:t>
            </w:r>
            <w:r w:rsidRPr="00286721">
              <w:rPr>
                <w:rFonts w:ascii="Gadugi" w:hAnsi="Gadugi"/>
              </w:rPr>
              <w:t>(Autorità</w:t>
            </w:r>
            <w:r w:rsidRPr="00286721">
              <w:rPr>
                <w:rFonts w:ascii="Gadugi" w:hAnsi="Gadugi"/>
                <w:spacing w:val="-2"/>
              </w:rPr>
              <w:t xml:space="preserve"> </w:t>
            </w:r>
            <w:r w:rsidRPr="00286721">
              <w:rPr>
                <w:rFonts w:ascii="Gadugi" w:hAnsi="Gadugi"/>
              </w:rPr>
              <w:t>di</w:t>
            </w:r>
            <w:r w:rsidRPr="00286721">
              <w:rPr>
                <w:rFonts w:ascii="Gadugi" w:hAnsi="Gadugi"/>
                <w:spacing w:val="-4"/>
              </w:rPr>
              <w:t xml:space="preserve"> </w:t>
            </w:r>
            <w:r w:rsidRPr="00286721">
              <w:rPr>
                <w:rFonts w:ascii="Gadugi" w:hAnsi="Gadugi"/>
              </w:rPr>
              <w:t>controllo</w:t>
            </w:r>
            <w:r w:rsidRPr="00286721">
              <w:rPr>
                <w:rFonts w:ascii="Gadugi" w:hAnsi="Gadugi"/>
                <w:spacing w:val="-3"/>
              </w:rPr>
              <w:t xml:space="preserve"> </w:t>
            </w:r>
            <w:hyperlink r:id="rId24">
              <w:r w:rsidRPr="00286721">
                <w:rPr>
                  <w:rFonts w:ascii="Gadugi" w:hAnsi="Gadugi"/>
                  <w:color w:val="0000FF"/>
                  <w:u w:val="single" w:color="0000FF"/>
                </w:rPr>
                <w:t>www.garanteprivacy.it</w:t>
              </w:r>
            </w:hyperlink>
            <w:r w:rsidRPr="00286721">
              <w:rPr>
                <w:rFonts w:ascii="Gadugi" w:hAnsi="Gadugi"/>
              </w:rPr>
              <w:t>).</w:t>
            </w:r>
          </w:p>
          <w:p w14:paraId="01352579" w14:textId="56CB2A86" w:rsidR="00C038E8" w:rsidRPr="00286721" w:rsidRDefault="00C038E8" w:rsidP="009D66CE">
            <w:pPr>
              <w:pStyle w:val="TableParagraph"/>
              <w:spacing w:before="1" w:line="259" w:lineRule="auto"/>
              <w:ind w:right="106"/>
              <w:jc w:val="both"/>
              <w:rPr>
                <w:rFonts w:ascii="Gadugi" w:hAnsi="Gadugi"/>
              </w:rPr>
            </w:pPr>
          </w:p>
        </w:tc>
      </w:tr>
    </w:tbl>
    <w:p w14:paraId="1070AC7F" w14:textId="77777777" w:rsidR="00000F8C" w:rsidRPr="00286721" w:rsidRDefault="00000F8C" w:rsidP="00000F8C">
      <w:pPr>
        <w:pStyle w:val="TableParagraph"/>
        <w:ind w:left="0"/>
        <w:jc w:val="both"/>
        <w:rPr>
          <w:rFonts w:ascii="Gadugi" w:hAnsi="Gadugi"/>
        </w:rPr>
      </w:pPr>
    </w:p>
    <w:p w14:paraId="3FBA41BF" w14:textId="67790A3C" w:rsidR="00CC0D5A" w:rsidRPr="00286721" w:rsidRDefault="00CC0D5A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6F03DA4A" w14:textId="1A65ED21" w:rsidR="00CC0D5A" w:rsidRPr="00286721" w:rsidRDefault="00CC0D5A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5346DC5C" w14:textId="6080994D" w:rsidR="000C2B48" w:rsidRPr="00286721" w:rsidRDefault="000C2B48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4085FDAF" w14:textId="6F61ECD3" w:rsidR="000C2B48" w:rsidRPr="00286721" w:rsidRDefault="000C2B48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1AC75B15" w14:textId="6CFDF4FD" w:rsidR="000C2B48" w:rsidRPr="00286721" w:rsidRDefault="000C2B48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65AC8F3C" w14:textId="27FFDE6B" w:rsidR="000C2B48" w:rsidRPr="00286721" w:rsidRDefault="000C2B48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7A1B779B" w14:textId="0AC879DC" w:rsidR="00A55405" w:rsidRPr="00286721" w:rsidRDefault="00A55405" w:rsidP="00CC0D5A">
      <w:pPr>
        <w:pStyle w:val="TableParagraph"/>
        <w:spacing w:before="14" w:line="259" w:lineRule="auto"/>
        <w:ind w:right="115"/>
        <w:jc w:val="both"/>
        <w:rPr>
          <w:rFonts w:ascii="Gadugi" w:hAnsi="Gadugi"/>
        </w:rPr>
      </w:pPr>
    </w:p>
    <w:p w14:paraId="43BA90E8" w14:textId="54F9326D" w:rsidR="00CC0D5A" w:rsidRPr="00286721" w:rsidRDefault="00CC0D5A" w:rsidP="00EE4C05">
      <w:pPr>
        <w:pStyle w:val="TableParagraph"/>
        <w:spacing w:before="14" w:line="259" w:lineRule="auto"/>
        <w:ind w:left="0" w:right="115"/>
        <w:jc w:val="center"/>
        <w:rPr>
          <w:rFonts w:ascii="Gadugi" w:hAnsi="Gadugi"/>
        </w:rPr>
      </w:pPr>
    </w:p>
    <w:p w14:paraId="04BA8AAC" w14:textId="0366A362" w:rsidR="00DF0646" w:rsidRPr="00286721" w:rsidRDefault="00DF0646" w:rsidP="00EE4C05">
      <w:pPr>
        <w:pStyle w:val="TableParagraph"/>
        <w:spacing w:before="14" w:line="259" w:lineRule="auto"/>
        <w:ind w:left="0" w:right="115"/>
        <w:jc w:val="center"/>
        <w:rPr>
          <w:rFonts w:ascii="Gadugi" w:hAnsi="Gadugi"/>
          <w:b/>
        </w:rPr>
      </w:pPr>
    </w:p>
    <w:sectPr w:rsidR="00DF0646" w:rsidRPr="00286721" w:rsidSect="00000F8C">
      <w:headerReference w:type="even" r:id="rId25"/>
      <w:headerReference w:type="default" r:id="rId26"/>
      <w:footerReference w:type="even" r:id="rId27"/>
      <w:footerReference w:type="default" r:id="rId28"/>
      <w:endnotePr>
        <w:numFmt w:val="decimal"/>
      </w:endnotePr>
      <w:pgSz w:w="11900" w:h="16840"/>
      <w:pgMar w:top="2369" w:right="1134" w:bottom="1134" w:left="1134" w:header="1134" w:footer="9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107E2" w14:textId="77777777" w:rsidR="00677AA0" w:rsidRDefault="00677AA0" w:rsidP="00000F8C">
      <w:pPr>
        <w:spacing w:after="0" w:line="240" w:lineRule="auto"/>
      </w:pPr>
      <w:r>
        <w:separator/>
      </w:r>
    </w:p>
  </w:endnote>
  <w:endnote w:type="continuationSeparator" w:id="0">
    <w:p w14:paraId="26A96177" w14:textId="77777777" w:rsidR="00677AA0" w:rsidRDefault="00677AA0" w:rsidP="0000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</w:font>
  <w:font w:name="Skia">
    <w:altName w:val="Courier New"/>
    <w:charset w:val="00"/>
    <w:family w:val="auto"/>
    <w:pitch w:val="variable"/>
  </w:font>
  <w:font w:name="Bodoni">
    <w:altName w:val="Cambria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982D7" w14:textId="77777777" w:rsidR="009D66CE" w:rsidRDefault="00FB3CF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Via Caio Mario 8, sc b, </w:t>
    </w:r>
    <w:proofErr w:type="spellStart"/>
    <w:r>
      <w:rPr>
        <w:rFonts w:ascii="Arial" w:hAnsi="Arial"/>
        <w:sz w:val="16"/>
      </w:rPr>
      <w:t>int</w:t>
    </w:r>
    <w:proofErr w:type="spellEnd"/>
    <w:r>
      <w:rPr>
        <w:rFonts w:ascii="Arial" w:hAnsi="Arial"/>
        <w:sz w:val="16"/>
      </w:rPr>
      <w:t>. 9</w:t>
    </w:r>
  </w:p>
  <w:p w14:paraId="407D651F" w14:textId="77777777" w:rsidR="009D66CE" w:rsidRDefault="00FB3CF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Arial" w:hAnsi="Arial"/>
        <w:sz w:val="16"/>
      </w:rPr>
    </w:pPr>
    <w:r>
      <w:rPr>
        <w:rFonts w:ascii="Arial" w:hAnsi="Arial"/>
        <w:sz w:val="16"/>
      </w:rPr>
      <w:t>00192 Roma</w:t>
    </w:r>
  </w:p>
  <w:p w14:paraId="259D2936" w14:textId="77777777" w:rsidR="009D66CE" w:rsidRDefault="00FB3CF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Arial" w:hAnsi="Arial"/>
        <w:sz w:val="16"/>
      </w:rPr>
    </w:pPr>
    <w:r>
      <w:rPr>
        <w:rFonts w:ascii="Arial" w:hAnsi="Arial"/>
        <w:sz w:val="16"/>
      </w:rPr>
      <w:t>Tel./fax: 06 36010301</w:t>
    </w:r>
  </w:p>
  <w:p w14:paraId="1942B305" w14:textId="77777777" w:rsidR="009D66CE" w:rsidRDefault="00FB3CF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Arial" w:hAnsi="Arial"/>
        <w:sz w:val="16"/>
      </w:rPr>
    </w:pPr>
    <w:r>
      <w:rPr>
        <w:rFonts w:ascii="Arial" w:hAnsi="Arial"/>
        <w:sz w:val="16"/>
      </w:rPr>
      <w:t>sede@aiclazio.it</w:t>
    </w:r>
  </w:p>
  <w:p w14:paraId="2EDA7559" w14:textId="77777777" w:rsidR="009D66CE" w:rsidRDefault="00FB3CFA">
    <w:pPr>
      <w:tabs>
        <w:tab w:val="left" w:pos="166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Skia" w:hAnsi="Skia"/>
        <w:noProof/>
      </w:rPr>
    </w:pPr>
    <w:r>
      <w:rPr>
        <w:rFonts w:ascii="Arial" w:hAnsi="Arial"/>
        <w:b/>
        <w:noProof/>
        <w:sz w:val="16"/>
      </w:rPr>
      <w:t>www.aiclazio.it</w:t>
    </w:r>
    <w:r w:rsidR="00000F8C">
      <w:rPr>
        <w:rFonts w:ascii="Skia" w:hAnsi="Skia"/>
        <w:noProof/>
        <w:lang w:eastAsia="it-IT"/>
      </w:rPr>
      <mc:AlternateContent>
        <mc:Choice Requires="wps">
          <w:drawing>
            <wp:inline distT="0" distB="0" distL="0" distR="0" wp14:anchorId="1FFAF143" wp14:editId="7906486A">
              <wp:extent cx="6075045" cy="0"/>
              <wp:effectExtent l="9525" t="9525" r="11430" b="9525"/>
              <wp:docPr id="25" name="Connettore 1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B6D88BF" id="Connettore 1 2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" strokeweight="1pt">
              <w10:anchorlock/>
            </v:line>
          </w:pict>
        </mc:Fallback>
      </mc:AlternateContent>
    </w:r>
  </w:p>
  <w:p w14:paraId="0DD4A975" w14:textId="77777777" w:rsidR="009D66CE" w:rsidRDefault="00FB3CFA">
    <w:pPr>
      <w:pStyle w:val="NormalParagraphStyl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240" w:lineRule="auto"/>
      <w:rPr>
        <w:rFonts w:ascii="Times New Roman" w:eastAsia="Times New Roman" w:hAnsi="Times New Roman"/>
        <w:noProof/>
        <w:color w:val="auto"/>
        <w:sz w:val="20"/>
      </w:rPr>
    </w:pPr>
    <w:r>
      <w:rPr>
        <w:rFonts w:ascii="Arial" w:hAnsi="Arial"/>
        <w:b/>
        <w:sz w:val="16"/>
      </w:rPr>
      <w:t xml:space="preserve">Associazione Italiana Celiachia Lazio </w:t>
    </w:r>
    <w:proofErr w:type="spellStart"/>
    <w:r>
      <w:rPr>
        <w:rFonts w:ascii="Arial" w:hAnsi="Arial"/>
        <w:b/>
        <w:sz w:val="16"/>
      </w:rPr>
      <w:t>Onlus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E31BD" w14:textId="77777777" w:rsidR="00286721" w:rsidRPr="00286721" w:rsidRDefault="00286721" w:rsidP="00286721">
    <w:pPr>
      <w:pStyle w:val="NormalParagraphStyle"/>
      <w:tabs>
        <w:tab w:val="left" w:pos="708"/>
        <w:tab w:val="left" w:pos="1416"/>
        <w:tab w:val="left" w:pos="2124"/>
        <w:tab w:val="left" w:pos="2832"/>
        <w:tab w:val="left" w:pos="3540"/>
        <w:tab w:val="left" w:pos="7080"/>
      </w:tabs>
      <w:spacing w:line="240" w:lineRule="auto"/>
      <w:jc w:val="both"/>
      <w:rPr>
        <w:rFonts w:ascii="Gadugi" w:eastAsia="Times New Roman" w:hAnsi="Gadugi"/>
        <w:i/>
        <w:noProof/>
        <w:sz w:val="16"/>
        <w:szCs w:val="16"/>
      </w:rPr>
    </w:pPr>
    <w:r w:rsidRPr="00286721">
      <w:rPr>
        <w:rFonts w:ascii="Gadugi" w:eastAsia="Times New Roman" w:hAnsi="Gadugi"/>
        <w:b/>
        <w:i/>
        <w:noProof/>
        <w:sz w:val="16"/>
        <w:szCs w:val="16"/>
      </w:rPr>
      <w:t xml:space="preserve">Attribuzione 4.0 Internazionale (CC BY 4.0): </w:t>
    </w:r>
    <w:r w:rsidRPr="00286721">
      <w:rPr>
        <w:rFonts w:ascii="Gadugi" w:eastAsia="Times New Roman" w:hAnsi="Gadugi"/>
        <w:i/>
        <w:noProof/>
        <w:sz w:val="16"/>
        <w:szCs w:val="16"/>
      </w:rPr>
      <w:t xml:space="preserve">Le icone e i simboli utilizzati nella presente Informativa appartengono al progetto </w:t>
    </w:r>
    <w:hyperlink r:id="rId1" w:history="1">
      <w:r w:rsidRPr="00286721">
        <w:rPr>
          <w:rStyle w:val="Collegamentoipertestuale"/>
          <w:rFonts w:ascii="Gadugi" w:eastAsia="Times New Roman" w:hAnsi="Gadugi"/>
          <w:i/>
          <w:noProof/>
          <w:sz w:val="16"/>
          <w:szCs w:val="16"/>
        </w:rPr>
        <w:t>Garante Privacy - Contest Informative Chiare - Progetto di Sara Vagni - LICENZA CC BY.zip</w:t>
      </w:r>
    </w:hyperlink>
    <w:r w:rsidRPr="00286721">
      <w:rPr>
        <w:rFonts w:ascii="Gadugi" w:eastAsia="Times New Roman" w:hAnsi="Gadugi"/>
        <w:bCs/>
        <w:i/>
        <w:noProof/>
        <w:sz w:val="16"/>
        <w:szCs w:val="16"/>
      </w:rPr>
      <w:t xml:space="preserve"> </w:t>
    </w:r>
    <w:r w:rsidRPr="00286721">
      <w:rPr>
        <w:rFonts w:ascii="Gadugi" w:eastAsia="Times New Roman" w:hAnsi="Gadugi"/>
        <w:i/>
        <w:noProof/>
        <w:sz w:val="16"/>
        <w:szCs w:val="16"/>
      </w:rPr>
      <w:t xml:space="preserve">elaborato da  </w:t>
    </w:r>
    <w:hyperlink r:id="rId2" w:history="1">
      <w:r w:rsidRPr="00286721">
        <w:rPr>
          <w:rStyle w:val="Collegamentoipertestuale"/>
          <w:rFonts w:ascii="Gadugi" w:eastAsia="Times New Roman" w:hAnsi="Gadugi"/>
          <w:i/>
          <w:noProof/>
          <w:sz w:val="16"/>
          <w:szCs w:val="16"/>
        </w:rPr>
        <w:t>Sara Vagni</w:t>
      </w:r>
    </w:hyperlink>
    <w:r w:rsidRPr="00286721">
      <w:rPr>
        <w:rFonts w:ascii="Gadugi" w:eastAsia="Times New Roman" w:hAnsi="Gadugi"/>
        <w:i/>
        <w:noProof/>
        <w:sz w:val="16"/>
        <w:szCs w:val="16"/>
      </w:rPr>
      <w:t xml:space="preserve"> e sono soggette alla licenza </w:t>
    </w:r>
    <w:hyperlink r:id="rId3" w:history="1">
      <w:r w:rsidRPr="00286721">
        <w:rPr>
          <w:rStyle w:val="Collegamentoipertestuale"/>
          <w:rFonts w:ascii="Gadugi" w:eastAsia="Times New Roman" w:hAnsi="Gadugi"/>
          <w:i/>
          <w:noProof/>
          <w:sz w:val="16"/>
          <w:szCs w:val="16"/>
        </w:rPr>
        <w:t>CC BY 4.0</w:t>
      </w:r>
    </w:hyperlink>
    <w:r w:rsidRPr="00286721">
      <w:rPr>
        <w:rFonts w:ascii="Gadugi" w:eastAsia="Times New Roman" w:hAnsi="Gadugi"/>
        <w:i/>
        <w:noProof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06759" w14:textId="77777777" w:rsidR="00677AA0" w:rsidRDefault="00677AA0" w:rsidP="00000F8C">
      <w:pPr>
        <w:spacing w:after="0" w:line="240" w:lineRule="auto"/>
      </w:pPr>
      <w:r>
        <w:separator/>
      </w:r>
    </w:p>
  </w:footnote>
  <w:footnote w:type="continuationSeparator" w:id="0">
    <w:p w14:paraId="58EBCA3E" w14:textId="77777777" w:rsidR="00677AA0" w:rsidRDefault="00677AA0" w:rsidP="0000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23F02" w14:textId="77777777" w:rsidR="009D66CE" w:rsidRDefault="00000F8C">
    <w:pPr>
      <w:pStyle w:val="Corpo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rPr>
        <w:rFonts w:ascii="Times New Roman" w:eastAsia="Times New Roman" w:hAnsi="Times New Roman"/>
        <w:noProof/>
        <w:color w:val="auto"/>
        <w:sz w:val="2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701534AA" wp14:editId="78924F59">
          <wp:simplePos x="0" y="0"/>
          <wp:positionH relativeFrom="column">
            <wp:align>left</wp:align>
          </wp:positionH>
          <wp:positionV relativeFrom="line">
            <wp:posOffset>0</wp:posOffset>
          </wp:positionV>
          <wp:extent cx="2771775" cy="767715"/>
          <wp:effectExtent l="0" t="0" r="9525" b="0"/>
          <wp:wrapThrough wrapText="right">
            <wp:wrapPolygon edited="0">
              <wp:start x="0" y="0"/>
              <wp:lineTo x="0" y="20903"/>
              <wp:lineTo x="21526" y="20903"/>
              <wp:lineTo x="21526" y="0"/>
              <wp:lineTo x="0" y="0"/>
            </wp:wrapPolygon>
          </wp:wrapThrough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E4786" w14:textId="35EC8EC5" w:rsidR="009D66CE" w:rsidRDefault="007A40F6">
    <w:pPr>
      <w:pStyle w:val="Corpo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rPr>
        <w:rFonts w:ascii="Times New Roman" w:eastAsia="Times New Roman" w:hAnsi="Times New Roman"/>
        <w:noProof/>
        <w:color w:val="auto"/>
        <w:sz w:val="20"/>
      </w:rPr>
    </w:pPr>
    <w:r>
      <w:rPr>
        <w:rFonts w:ascii="Times New Roman" w:eastAsia="Times New Roman" w:hAnsi="Times New Roman"/>
        <w:noProof/>
        <w:color w:val="auto"/>
        <w:sz w:val="20"/>
      </w:rPr>
      <w:drawing>
        <wp:inline distT="0" distB="0" distL="0" distR="0" wp14:anchorId="3E359103" wp14:editId="5ACE42FB">
          <wp:extent cx="1798320" cy="7683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E47AA"/>
    <w:multiLevelType w:val="hybridMultilevel"/>
    <w:tmpl w:val="ADC270B8"/>
    <w:lvl w:ilvl="0" w:tplc="3EA0EF94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7" w:hanging="360"/>
      </w:pPr>
    </w:lvl>
    <w:lvl w:ilvl="2" w:tplc="0410001B" w:tentative="1">
      <w:start w:val="1"/>
      <w:numFmt w:val="lowerRoman"/>
      <w:lvlText w:val="%3."/>
      <w:lvlJc w:val="right"/>
      <w:pPr>
        <w:ind w:left="1927" w:hanging="180"/>
      </w:pPr>
    </w:lvl>
    <w:lvl w:ilvl="3" w:tplc="0410000F" w:tentative="1">
      <w:start w:val="1"/>
      <w:numFmt w:val="decimal"/>
      <w:lvlText w:val="%4."/>
      <w:lvlJc w:val="left"/>
      <w:pPr>
        <w:ind w:left="2647" w:hanging="360"/>
      </w:pPr>
    </w:lvl>
    <w:lvl w:ilvl="4" w:tplc="04100019" w:tentative="1">
      <w:start w:val="1"/>
      <w:numFmt w:val="lowerLetter"/>
      <w:lvlText w:val="%5."/>
      <w:lvlJc w:val="left"/>
      <w:pPr>
        <w:ind w:left="3367" w:hanging="360"/>
      </w:pPr>
    </w:lvl>
    <w:lvl w:ilvl="5" w:tplc="0410001B" w:tentative="1">
      <w:start w:val="1"/>
      <w:numFmt w:val="lowerRoman"/>
      <w:lvlText w:val="%6."/>
      <w:lvlJc w:val="right"/>
      <w:pPr>
        <w:ind w:left="4087" w:hanging="180"/>
      </w:pPr>
    </w:lvl>
    <w:lvl w:ilvl="6" w:tplc="0410000F" w:tentative="1">
      <w:start w:val="1"/>
      <w:numFmt w:val="decimal"/>
      <w:lvlText w:val="%7."/>
      <w:lvlJc w:val="left"/>
      <w:pPr>
        <w:ind w:left="4807" w:hanging="360"/>
      </w:pPr>
    </w:lvl>
    <w:lvl w:ilvl="7" w:tplc="04100019" w:tentative="1">
      <w:start w:val="1"/>
      <w:numFmt w:val="lowerLetter"/>
      <w:lvlText w:val="%8."/>
      <w:lvlJc w:val="left"/>
      <w:pPr>
        <w:ind w:left="5527" w:hanging="360"/>
      </w:pPr>
    </w:lvl>
    <w:lvl w:ilvl="8" w:tplc="0410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" w15:restartNumberingAfterBreak="0">
    <w:nsid w:val="6AB85437"/>
    <w:multiLevelType w:val="hybridMultilevel"/>
    <w:tmpl w:val="03204222"/>
    <w:lvl w:ilvl="0" w:tplc="0410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" w15:restartNumberingAfterBreak="0">
    <w:nsid w:val="6EAE4BA6"/>
    <w:multiLevelType w:val="hybridMultilevel"/>
    <w:tmpl w:val="4A3A1ECC"/>
    <w:lvl w:ilvl="0" w:tplc="F174A700">
      <w:start w:val="1"/>
      <w:numFmt w:val="upperLetter"/>
      <w:lvlText w:val="%1)"/>
      <w:lvlJc w:val="left"/>
      <w:pPr>
        <w:ind w:left="48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207" w:hanging="360"/>
      </w:pPr>
    </w:lvl>
    <w:lvl w:ilvl="2" w:tplc="0410001B" w:tentative="1">
      <w:start w:val="1"/>
      <w:numFmt w:val="lowerRoman"/>
      <w:lvlText w:val="%3."/>
      <w:lvlJc w:val="right"/>
      <w:pPr>
        <w:ind w:left="1927" w:hanging="180"/>
      </w:pPr>
    </w:lvl>
    <w:lvl w:ilvl="3" w:tplc="0410000F" w:tentative="1">
      <w:start w:val="1"/>
      <w:numFmt w:val="decimal"/>
      <w:lvlText w:val="%4."/>
      <w:lvlJc w:val="left"/>
      <w:pPr>
        <w:ind w:left="2647" w:hanging="360"/>
      </w:pPr>
    </w:lvl>
    <w:lvl w:ilvl="4" w:tplc="04100019" w:tentative="1">
      <w:start w:val="1"/>
      <w:numFmt w:val="lowerLetter"/>
      <w:lvlText w:val="%5."/>
      <w:lvlJc w:val="left"/>
      <w:pPr>
        <w:ind w:left="3367" w:hanging="360"/>
      </w:pPr>
    </w:lvl>
    <w:lvl w:ilvl="5" w:tplc="0410001B" w:tentative="1">
      <w:start w:val="1"/>
      <w:numFmt w:val="lowerRoman"/>
      <w:lvlText w:val="%6."/>
      <w:lvlJc w:val="right"/>
      <w:pPr>
        <w:ind w:left="4087" w:hanging="180"/>
      </w:pPr>
    </w:lvl>
    <w:lvl w:ilvl="6" w:tplc="0410000F" w:tentative="1">
      <w:start w:val="1"/>
      <w:numFmt w:val="decimal"/>
      <w:lvlText w:val="%7."/>
      <w:lvlJc w:val="left"/>
      <w:pPr>
        <w:ind w:left="4807" w:hanging="360"/>
      </w:pPr>
    </w:lvl>
    <w:lvl w:ilvl="7" w:tplc="04100019" w:tentative="1">
      <w:start w:val="1"/>
      <w:numFmt w:val="lowerLetter"/>
      <w:lvlText w:val="%8."/>
      <w:lvlJc w:val="left"/>
      <w:pPr>
        <w:ind w:left="5527" w:hanging="360"/>
      </w:pPr>
    </w:lvl>
    <w:lvl w:ilvl="8" w:tplc="0410001B" w:tentative="1">
      <w:start w:val="1"/>
      <w:numFmt w:val="lowerRoman"/>
      <w:lvlText w:val="%9."/>
      <w:lvlJc w:val="right"/>
      <w:pPr>
        <w:ind w:left="62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96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8C"/>
    <w:rsid w:val="00000F8C"/>
    <w:rsid w:val="00000F93"/>
    <w:rsid w:val="00031BF7"/>
    <w:rsid w:val="00053CCA"/>
    <w:rsid w:val="00067A4F"/>
    <w:rsid w:val="00086783"/>
    <w:rsid w:val="00092780"/>
    <w:rsid w:val="000C2B48"/>
    <w:rsid w:val="000C6CBA"/>
    <w:rsid w:val="000E4DD3"/>
    <w:rsid w:val="00157B64"/>
    <w:rsid w:val="0019238E"/>
    <w:rsid w:val="001C7B6F"/>
    <w:rsid w:val="001D2556"/>
    <w:rsid w:val="001E59AB"/>
    <w:rsid w:val="00205124"/>
    <w:rsid w:val="00220CD7"/>
    <w:rsid w:val="002238E9"/>
    <w:rsid w:val="00243EE3"/>
    <w:rsid w:val="002819F9"/>
    <w:rsid w:val="00286721"/>
    <w:rsid w:val="002B2D53"/>
    <w:rsid w:val="002C0CFC"/>
    <w:rsid w:val="002C3EAF"/>
    <w:rsid w:val="002D3911"/>
    <w:rsid w:val="00300E2D"/>
    <w:rsid w:val="00306070"/>
    <w:rsid w:val="00347EE8"/>
    <w:rsid w:val="003538CB"/>
    <w:rsid w:val="003B7A7D"/>
    <w:rsid w:val="003E7CB4"/>
    <w:rsid w:val="0040649C"/>
    <w:rsid w:val="00420F6B"/>
    <w:rsid w:val="00421CE3"/>
    <w:rsid w:val="00424AEB"/>
    <w:rsid w:val="0042682F"/>
    <w:rsid w:val="00454FB0"/>
    <w:rsid w:val="00473DD6"/>
    <w:rsid w:val="00476133"/>
    <w:rsid w:val="00481ABF"/>
    <w:rsid w:val="004A49CC"/>
    <w:rsid w:val="004B368E"/>
    <w:rsid w:val="004E29F6"/>
    <w:rsid w:val="004F5216"/>
    <w:rsid w:val="0054613A"/>
    <w:rsid w:val="00587CF1"/>
    <w:rsid w:val="005F4A24"/>
    <w:rsid w:val="00647BD7"/>
    <w:rsid w:val="00660003"/>
    <w:rsid w:val="00672E68"/>
    <w:rsid w:val="00677AA0"/>
    <w:rsid w:val="0069376C"/>
    <w:rsid w:val="006A1173"/>
    <w:rsid w:val="006E5458"/>
    <w:rsid w:val="006E66EA"/>
    <w:rsid w:val="006F06B5"/>
    <w:rsid w:val="006F0CC7"/>
    <w:rsid w:val="00712CFB"/>
    <w:rsid w:val="0071378F"/>
    <w:rsid w:val="0075466C"/>
    <w:rsid w:val="007A1599"/>
    <w:rsid w:val="007A40F6"/>
    <w:rsid w:val="007B2C21"/>
    <w:rsid w:val="007B6F3F"/>
    <w:rsid w:val="00814819"/>
    <w:rsid w:val="00826CE9"/>
    <w:rsid w:val="008709C0"/>
    <w:rsid w:val="00875B30"/>
    <w:rsid w:val="0089593A"/>
    <w:rsid w:val="008A3B7B"/>
    <w:rsid w:val="008B11F1"/>
    <w:rsid w:val="008B15AF"/>
    <w:rsid w:val="008E0F03"/>
    <w:rsid w:val="009516CE"/>
    <w:rsid w:val="00972033"/>
    <w:rsid w:val="009754BC"/>
    <w:rsid w:val="009D66CE"/>
    <w:rsid w:val="009E4B16"/>
    <w:rsid w:val="009E671F"/>
    <w:rsid w:val="00A2076A"/>
    <w:rsid w:val="00A44D4A"/>
    <w:rsid w:val="00A47886"/>
    <w:rsid w:val="00A55405"/>
    <w:rsid w:val="00A71A6B"/>
    <w:rsid w:val="00A724F1"/>
    <w:rsid w:val="00A72B26"/>
    <w:rsid w:val="00A82B4B"/>
    <w:rsid w:val="00A84520"/>
    <w:rsid w:val="00A93AE5"/>
    <w:rsid w:val="00A97729"/>
    <w:rsid w:val="00AA6F9A"/>
    <w:rsid w:val="00AE6785"/>
    <w:rsid w:val="00AF5557"/>
    <w:rsid w:val="00AF782F"/>
    <w:rsid w:val="00B15451"/>
    <w:rsid w:val="00B36072"/>
    <w:rsid w:val="00B908F1"/>
    <w:rsid w:val="00B91B61"/>
    <w:rsid w:val="00BA164A"/>
    <w:rsid w:val="00BE67D8"/>
    <w:rsid w:val="00BE73FF"/>
    <w:rsid w:val="00BF1130"/>
    <w:rsid w:val="00C00C68"/>
    <w:rsid w:val="00C01CBE"/>
    <w:rsid w:val="00C038E8"/>
    <w:rsid w:val="00C06BA1"/>
    <w:rsid w:val="00C417D2"/>
    <w:rsid w:val="00C93125"/>
    <w:rsid w:val="00CA68E4"/>
    <w:rsid w:val="00CB684F"/>
    <w:rsid w:val="00CC0D5A"/>
    <w:rsid w:val="00CE00BF"/>
    <w:rsid w:val="00D01A0C"/>
    <w:rsid w:val="00D03F48"/>
    <w:rsid w:val="00D14430"/>
    <w:rsid w:val="00D22E35"/>
    <w:rsid w:val="00D277FB"/>
    <w:rsid w:val="00D41715"/>
    <w:rsid w:val="00D62E15"/>
    <w:rsid w:val="00D845D8"/>
    <w:rsid w:val="00D95C69"/>
    <w:rsid w:val="00DA0C5C"/>
    <w:rsid w:val="00DA22CB"/>
    <w:rsid w:val="00DD68C8"/>
    <w:rsid w:val="00DF0646"/>
    <w:rsid w:val="00E02A37"/>
    <w:rsid w:val="00E20395"/>
    <w:rsid w:val="00E27AE8"/>
    <w:rsid w:val="00E942EB"/>
    <w:rsid w:val="00EE4C05"/>
    <w:rsid w:val="00EF36F2"/>
    <w:rsid w:val="00F5725A"/>
    <w:rsid w:val="00F64987"/>
    <w:rsid w:val="00FB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  <w14:docId w14:val="011509BD"/>
  <w15:chartTrackingRefBased/>
  <w15:docId w15:val="{65C7D1AD-4AB5-4A66-9C34-7B27487A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41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000F8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customStyle="1" w:styleId="NormalParagraphStyle">
    <w:name w:val="NormalParagraphStyle"/>
    <w:rsid w:val="00000F8C"/>
    <w:pPr>
      <w:widowControl w:val="0"/>
      <w:spacing w:after="0" w:line="288" w:lineRule="auto"/>
    </w:pPr>
    <w:rPr>
      <w:rFonts w:ascii="Skia" w:eastAsia="ヒラギノ角ゴ Pro W3" w:hAnsi="Skia" w:cs="Times New Roman"/>
      <w:color w:val="000000"/>
      <w:sz w:val="24"/>
      <w:szCs w:val="20"/>
      <w:lang w:eastAsia="it-IT"/>
    </w:rPr>
  </w:style>
  <w:style w:type="character" w:styleId="Collegamentoipertestuale">
    <w:name w:val="Hyperlink"/>
    <w:rsid w:val="00000F8C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000F8C"/>
    <w:pPr>
      <w:spacing w:after="0" w:line="240" w:lineRule="auto"/>
      <w:jc w:val="center"/>
    </w:pPr>
    <w:rPr>
      <w:rFonts w:ascii="Bodoni" w:eastAsia="Times New Roman" w:hAnsi="Bodoni" w:cs="Times New Roman"/>
      <w:sz w:val="1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00F8C"/>
    <w:rPr>
      <w:rFonts w:ascii="Bodoni" w:eastAsia="Times New Roman" w:hAnsi="Bodoni" w:cs="Times New Roman"/>
      <w:sz w:val="14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000F8C"/>
    <w:pPr>
      <w:widowControl w:val="0"/>
      <w:autoSpaceDE w:val="0"/>
      <w:autoSpaceDN w:val="0"/>
      <w:spacing w:after="0" w:line="240" w:lineRule="auto"/>
      <w:ind w:left="127"/>
    </w:pPr>
    <w:rPr>
      <w:rFonts w:ascii="Candara" w:eastAsia="Candara" w:hAnsi="Candara" w:cs="Candara"/>
    </w:rPr>
  </w:style>
  <w:style w:type="paragraph" w:styleId="Intestazione">
    <w:name w:val="header"/>
    <w:basedOn w:val="Normale"/>
    <w:link w:val="IntestazioneCarattere"/>
    <w:uiPriority w:val="99"/>
    <w:unhideWhenUsed/>
    <w:rsid w:val="00000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F8C"/>
  </w:style>
  <w:style w:type="paragraph" w:styleId="Pidipagina">
    <w:name w:val="footer"/>
    <w:basedOn w:val="Normale"/>
    <w:link w:val="PidipaginaCarattere"/>
    <w:uiPriority w:val="99"/>
    <w:unhideWhenUsed/>
    <w:rsid w:val="00000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F8C"/>
  </w:style>
  <w:style w:type="character" w:styleId="Rimandocommento">
    <w:name w:val="annotation reference"/>
    <w:basedOn w:val="Carpredefinitoparagrafo"/>
    <w:uiPriority w:val="99"/>
    <w:semiHidden/>
    <w:unhideWhenUsed/>
    <w:rsid w:val="00000F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00F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00F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0F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0F8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0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0F8C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D03F48"/>
  </w:style>
  <w:style w:type="paragraph" w:styleId="Paragrafoelenco">
    <w:name w:val="List Paragraph"/>
    <w:basedOn w:val="Normale"/>
    <w:link w:val="ParagrafoelencoCarattere"/>
    <w:uiPriority w:val="34"/>
    <w:qFormat/>
    <w:rsid w:val="00D03F48"/>
    <w:pPr>
      <w:spacing w:after="200" w:line="276" w:lineRule="auto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845D8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417D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pd@arcs.sanita.fvg.it" TargetMode="External"/><Relationship Id="rId24" Type="http://schemas.openxmlformats.org/officeDocument/2006/relationships/hyperlink" Target="https://www.garanteprivacy.it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mailto:rpd@arcs.sanita.fvg.it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mailto:arcs@certsanita.fvg.it" TargetMode="External"/><Relationship Id="rId14" Type="http://schemas.openxmlformats.org/officeDocument/2006/relationships/image" Target="media/image5.png"/><Relationship Id="rId22" Type="http://schemas.openxmlformats.org/officeDocument/2006/relationships/hyperlink" Target="mailto:arcs@certsanita.fv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/4.0/" TargetMode="External"/><Relationship Id="rId2" Type="http://schemas.openxmlformats.org/officeDocument/2006/relationships/hyperlink" Target="https://www.linkedin.com/in/sara-vagni-407700177/" TargetMode="External"/><Relationship Id="rId1" Type="http://schemas.openxmlformats.org/officeDocument/2006/relationships/hyperlink" Target="https://www.garanteprivacy.it/documents/10160/0/GARANTE+PRIVACY+-+CONTEST+INFORMATIVE+CHIARE+-+PROGETTO+di+Sara+Vagni+-+LICENZA+CC+BY.zip/45df3574-fe25-a221-6b1e-b04a8eef9de7?version=1.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AF68A-3FA6-45F2-9897-12544083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Datasiel Spa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GDPR CC</dc:creator>
  <cp:keywords/>
  <dc:description/>
  <cp:lastModifiedBy>Elisa Boschetto</cp:lastModifiedBy>
  <cp:revision>5</cp:revision>
  <dcterms:created xsi:type="dcterms:W3CDTF">2021-08-27T12:45:00Z</dcterms:created>
  <dcterms:modified xsi:type="dcterms:W3CDTF">2023-08-21T13:57:00Z</dcterms:modified>
</cp:coreProperties>
</file>