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A3EEC" w14:textId="77777777" w:rsidR="000F0C88" w:rsidRPr="00604EC4" w:rsidRDefault="000F0C88" w:rsidP="000F0C88">
      <w:pPr>
        <w:pStyle w:val="Paragrafoelenco"/>
        <w:spacing w:line="240" w:lineRule="auto"/>
        <w:ind w:left="0"/>
        <w:rPr>
          <w:rFonts w:ascii="Gadugi" w:hAnsi="Gadugi" w:cs="Tahoma"/>
          <w:b/>
          <w:sz w:val="28"/>
          <w:szCs w:val="28"/>
        </w:rPr>
      </w:pPr>
      <w:r w:rsidRPr="00604EC4">
        <w:rPr>
          <w:rFonts w:ascii="Gadugi" w:hAnsi="Gadugi" w:cs="Tahoma"/>
          <w:b/>
          <w:sz w:val="28"/>
          <w:szCs w:val="28"/>
        </w:rPr>
        <w:t>Quesiti</w:t>
      </w:r>
    </w:p>
    <w:p w14:paraId="793C9629" w14:textId="77777777" w:rsidR="000F0C88" w:rsidRPr="00604EC4" w:rsidRDefault="000F0C88" w:rsidP="000F0C88">
      <w:pPr>
        <w:pStyle w:val="Paragrafoelenco"/>
        <w:spacing w:line="240" w:lineRule="auto"/>
        <w:ind w:left="0"/>
        <w:rPr>
          <w:rFonts w:ascii="Gadugi" w:hAnsi="Gadugi" w:cs="Tahoma"/>
          <w:b/>
          <w:sz w:val="28"/>
          <w:szCs w:val="28"/>
        </w:rPr>
      </w:pPr>
    </w:p>
    <w:p w14:paraId="24599D1B" w14:textId="77777777" w:rsidR="000F0C88" w:rsidRDefault="000F0C88" w:rsidP="000F0C88">
      <w:pPr>
        <w:pStyle w:val="Paragrafoelenco"/>
        <w:numPr>
          <w:ilvl w:val="0"/>
          <w:numId w:val="1"/>
        </w:numPr>
        <w:spacing w:after="0" w:line="240" w:lineRule="auto"/>
        <w:contextualSpacing w:val="0"/>
        <w:rPr>
          <w:rFonts w:ascii="Gadugi" w:hAnsi="Gadugi" w:cs="Tahoma"/>
          <w:b/>
          <w:sz w:val="28"/>
          <w:szCs w:val="28"/>
        </w:rPr>
      </w:pPr>
      <w:r w:rsidRPr="003D26BC">
        <w:rPr>
          <w:rFonts w:ascii="Gadugi" w:hAnsi="Gadugi" w:cs="Tahoma"/>
          <w:b/>
          <w:sz w:val="28"/>
          <w:szCs w:val="28"/>
        </w:rPr>
        <w:t xml:space="preserve">Si chiede di indicare la tipologia di software che potrà essere fornito per la gestione della qualità, specificando se lo stesso sia disponibile </w:t>
      </w:r>
      <w:proofErr w:type="spellStart"/>
      <w:r w:rsidRPr="003D26BC">
        <w:rPr>
          <w:rFonts w:ascii="Gadugi" w:hAnsi="Gadugi" w:cs="Tahoma"/>
          <w:b/>
          <w:sz w:val="28"/>
          <w:szCs w:val="28"/>
        </w:rPr>
        <w:t>agentless</w:t>
      </w:r>
      <w:proofErr w:type="spellEnd"/>
      <w:r w:rsidRPr="003D26BC">
        <w:rPr>
          <w:rFonts w:ascii="Gadugi" w:hAnsi="Gadugi" w:cs="Tahoma"/>
          <w:b/>
          <w:sz w:val="28"/>
          <w:szCs w:val="28"/>
        </w:rPr>
        <w:t xml:space="preserve"> e multimarca. In quest’ultimo caso si chiede di indicare eventuali limitazioni funzionali rispetto ai software proprietari.</w:t>
      </w:r>
      <w:r>
        <w:rPr>
          <w:rFonts w:ascii="Gadugi" w:hAnsi="Gadugi" w:cs="Tahoma"/>
          <w:b/>
          <w:sz w:val="28"/>
          <w:szCs w:val="28"/>
        </w:rPr>
        <w:br/>
      </w:r>
      <w:r w:rsidRPr="003D26BC">
        <w:rPr>
          <w:rFonts w:ascii="Gadugi" w:hAnsi="Gadugi" w:cs="Tahoma"/>
          <w:b/>
          <w:sz w:val="28"/>
          <w:szCs w:val="28"/>
        </w:rPr>
        <w:t xml:space="preserve">Per la componente software centralizzata si chiede di specificarne la disponibilità in modalità SaaS e </w:t>
      </w:r>
      <w:proofErr w:type="spellStart"/>
      <w:r w:rsidRPr="003D26BC">
        <w:rPr>
          <w:rFonts w:ascii="Gadugi" w:hAnsi="Gadugi" w:cs="Tahoma"/>
          <w:b/>
          <w:sz w:val="28"/>
          <w:szCs w:val="28"/>
        </w:rPr>
        <w:t>ZFP</w:t>
      </w:r>
      <w:proofErr w:type="spellEnd"/>
      <w:r w:rsidRPr="003D26BC">
        <w:rPr>
          <w:rFonts w:ascii="Gadugi" w:hAnsi="Gadugi" w:cs="Tahoma"/>
          <w:b/>
          <w:sz w:val="28"/>
          <w:szCs w:val="28"/>
        </w:rPr>
        <w:t>.</w:t>
      </w:r>
    </w:p>
    <w:p w14:paraId="1CECD22D" w14:textId="77777777" w:rsidR="000F0C88" w:rsidRDefault="000F0C88" w:rsidP="000F0C88">
      <w:pPr>
        <w:pStyle w:val="Paragrafoelenco"/>
        <w:numPr>
          <w:ilvl w:val="0"/>
          <w:numId w:val="1"/>
        </w:numPr>
        <w:spacing w:after="0" w:line="240" w:lineRule="auto"/>
        <w:contextualSpacing w:val="0"/>
        <w:rPr>
          <w:rFonts w:ascii="Gadugi" w:hAnsi="Gadugi" w:cs="Tahoma"/>
          <w:b/>
          <w:sz w:val="28"/>
          <w:szCs w:val="28"/>
        </w:rPr>
      </w:pPr>
      <w:r>
        <w:rPr>
          <w:rFonts w:ascii="Gadugi" w:hAnsi="Gadugi" w:cs="Tahoma"/>
          <w:b/>
          <w:sz w:val="28"/>
          <w:szCs w:val="28"/>
        </w:rPr>
        <w:t>Indicare con precisione il pieno rispetto dei requisiti minimi come riportati nel documento tecnico.</w:t>
      </w:r>
    </w:p>
    <w:p w14:paraId="4447D91F" w14:textId="77777777" w:rsidR="000F0C88" w:rsidRPr="003D26BC" w:rsidRDefault="000F0C88" w:rsidP="000F0C88">
      <w:pPr>
        <w:pStyle w:val="Paragrafoelenco"/>
        <w:numPr>
          <w:ilvl w:val="0"/>
          <w:numId w:val="1"/>
        </w:numPr>
        <w:spacing w:after="0" w:line="240" w:lineRule="auto"/>
        <w:contextualSpacing w:val="0"/>
        <w:rPr>
          <w:rFonts w:ascii="Gadugi" w:hAnsi="Gadugi" w:cs="Tahoma"/>
          <w:b/>
          <w:sz w:val="28"/>
          <w:szCs w:val="28"/>
        </w:rPr>
      </w:pPr>
      <w:r>
        <w:rPr>
          <w:rFonts w:ascii="Gadugi" w:hAnsi="Gadugi" w:cs="Tahoma"/>
          <w:b/>
          <w:sz w:val="28"/>
          <w:szCs w:val="28"/>
        </w:rPr>
        <w:t>Indicare con precisione gli eventuali limiti di fornitura rispetto al pacchetto di dispositivi richiesti e di configurazione della piattaforma di monitoraggio della qualità.</w:t>
      </w:r>
    </w:p>
    <w:p w14:paraId="3B5C981E" w14:textId="77777777" w:rsidR="00603772" w:rsidRDefault="00603772"/>
    <w:sectPr w:rsidR="006037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046F0"/>
    <w:multiLevelType w:val="hybridMultilevel"/>
    <w:tmpl w:val="35CA09E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41714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43C"/>
    <w:rsid w:val="000F0C88"/>
    <w:rsid w:val="0043643C"/>
    <w:rsid w:val="004F45E1"/>
    <w:rsid w:val="00603772"/>
    <w:rsid w:val="00674E6F"/>
    <w:rsid w:val="00933209"/>
    <w:rsid w:val="00B91B93"/>
    <w:rsid w:val="00F4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8C4E1E-A196-48B0-BEB9-39A03CA19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364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364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364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364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364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364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364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364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364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364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364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364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3643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3643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3643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3643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3643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3643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364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364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364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364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364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3643C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43643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3643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364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3643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3643C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link w:val="Paragrafoelenco"/>
    <w:uiPriority w:val="34"/>
    <w:locked/>
    <w:rsid w:val="000F0C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572</Characters>
  <Application>Microsoft Office Word</Application>
  <DocSecurity>0</DocSecurity>
  <Lines>4</Lines>
  <Paragraphs>1</Paragraphs>
  <ScaleCrop>false</ScaleCrop>
  <Company>Azienda Regionale per il Coordinamento per la Salute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Buffolini</dc:creator>
  <cp:keywords/>
  <dc:description/>
  <cp:lastModifiedBy>Fabio Buffolini</cp:lastModifiedBy>
  <cp:revision>2</cp:revision>
  <dcterms:created xsi:type="dcterms:W3CDTF">2024-10-10T17:45:00Z</dcterms:created>
  <dcterms:modified xsi:type="dcterms:W3CDTF">2024-10-10T17:45:00Z</dcterms:modified>
</cp:coreProperties>
</file>