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0B452E">
        <w:rPr>
          <w:rFonts w:asciiTheme="majorHAnsi" w:hAnsiTheme="majorHAnsi" w:cs="Tahoma"/>
          <w:b/>
          <w:sz w:val="40"/>
          <w:szCs w:val="40"/>
        </w:rPr>
        <w:t>ID</w:t>
      </w:r>
      <w:r w:rsidR="000B452E">
        <w:rPr>
          <w:rFonts w:asciiTheme="majorHAnsi" w:hAnsiTheme="majorHAnsi" w:cs="Tahoma"/>
          <w:b/>
          <w:sz w:val="40"/>
          <w:szCs w:val="40"/>
        </w:rPr>
        <w:t xml:space="preserve"> 15FAR007</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0B452E">
        <w:rPr>
          <w:rFonts w:asciiTheme="majorHAnsi" w:hAnsiTheme="majorHAnsi" w:cs="Tahoma"/>
          <w:sz w:val="40"/>
          <w:szCs w:val="40"/>
        </w:rPr>
        <w:t>MATERIE PRIME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0B452E">
        <w:rPr>
          <w:rFonts w:ascii="Cambria" w:hAnsi="Cambria" w:cs="Tahoma"/>
          <w:sz w:val="22"/>
          <w:szCs w:val="22"/>
        </w:rPr>
        <w:t>MATERIE PRIME</w:t>
      </w:r>
      <w:r w:rsidRPr="006B2373">
        <w:rPr>
          <w:rFonts w:ascii="Cambria" w:hAnsi="Cambria" w:cs="Tahoma"/>
          <w:sz w:val="22"/>
          <w:szCs w:val="22"/>
        </w:rPr>
        <w:t xml:space="preserve">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9C7A88">
        <w:rPr>
          <w:rFonts w:asciiTheme="majorHAnsi" w:hAnsiTheme="majorHAnsi" w:cs="Tahoma"/>
          <w:b/>
          <w:sz w:val="22"/>
          <w:szCs w:val="22"/>
        </w:rPr>
        <w:t xml:space="preserve">OFFERTA </w:t>
      </w:r>
      <w:r w:rsidR="009C7A88">
        <w:rPr>
          <w:rFonts w:asciiTheme="majorHAnsi" w:hAnsiTheme="majorHAnsi" w:cs="Tahoma"/>
          <w:sz w:val="22"/>
          <w:szCs w:val="22"/>
        </w:rPr>
        <w:t xml:space="preserve">PER LA </w:t>
      </w:r>
      <w:r w:rsidR="00C537E1" w:rsidRPr="005D5727">
        <w:rPr>
          <w:rFonts w:asciiTheme="majorHAnsi" w:hAnsiTheme="majorHAnsi" w:cs="Tahoma"/>
          <w:sz w:val="22"/>
          <w:szCs w:val="22"/>
        </w:rPr>
        <w:t>GARA A</w:t>
      </w:r>
      <w:r w:rsidR="009C7A88">
        <w:rPr>
          <w:rFonts w:asciiTheme="majorHAnsi" w:hAnsiTheme="majorHAnsi" w:cs="Tahoma"/>
          <w:sz w:val="22"/>
          <w:szCs w:val="22"/>
        </w:rPr>
        <w:t>OF</w:t>
      </w:r>
      <w:r w:rsidR="00C537E1" w:rsidRPr="005D5727">
        <w:rPr>
          <w:rFonts w:asciiTheme="majorHAnsi" w:hAnsiTheme="majorHAnsi" w:cs="Tahoma"/>
          <w:sz w:val="22"/>
          <w:szCs w:val="22"/>
        </w:rPr>
        <w:t xml:space="preserve">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0B452E" w:rsidRPr="000B452E">
        <w:rPr>
          <w:rFonts w:asciiTheme="majorHAnsi" w:hAnsiTheme="majorHAnsi" w:cs="Tahoma"/>
          <w:sz w:val="22"/>
          <w:szCs w:val="22"/>
        </w:rPr>
        <w:t>MATERIE PRIME</w:t>
      </w:r>
      <w:r w:rsidR="00192727" w:rsidRPr="000B452E">
        <w:rPr>
          <w:rFonts w:asciiTheme="majorHAnsi" w:hAnsiTheme="majorHAnsi" w:cs="Tahoma"/>
          <w:sz w:val="22"/>
          <w:szCs w:val="22"/>
        </w:rPr>
        <w:t>, ID</w:t>
      </w:r>
      <w:r w:rsidR="000B452E" w:rsidRPr="000B452E">
        <w:rPr>
          <w:rFonts w:asciiTheme="majorHAnsi" w:hAnsiTheme="majorHAnsi" w:cs="Tahoma"/>
          <w:sz w:val="22"/>
          <w:szCs w:val="22"/>
        </w:rPr>
        <w:t xml:space="preserve"> 15FAR007</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4B4382">
        <w:rPr>
          <w:rFonts w:asciiTheme="majorHAnsi" w:hAnsiTheme="majorHAnsi" w:cs="Tahoma"/>
          <w:b/>
          <w:sz w:val="22"/>
          <w:szCs w:val="22"/>
        </w:rPr>
        <w:t>Garanzia</w:t>
      </w:r>
      <w:r w:rsidRPr="00B062DD">
        <w:rPr>
          <w:rFonts w:asciiTheme="majorHAnsi" w:hAnsiTheme="majorHAnsi" w:cs="Tahoma"/>
          <w:sz w:val="22"/>
          <w:szCs w:val="22"/>
        </w:rPr>
        <w:t xml:space="preserve"> </w:t>
      </w:r>
      <w:r w:rsidRPr="004B4382">
        <w:rPr>
          <w:rFonts w:asciiTheme="majorHAnsi" w:hAnsiTheme="majorHAnsi" w:cs="Tahoma"/>
          <w:b/>
          <w:sz w:val="22"/>
          <w:szCs w:val="22"/>
        </w:rPr>
        <w:t>dell’importo indicato nella tabella</w:t>
      </w:r>
      <w:r w:rsidRPr="00B062DD">
        <w:rPr>
          <w:rFonts w:asciiTheme="majorHAnsi" w:hAnsiTheme="majorHAnsi" w:cs="Tahoma"/>
          <w:sz w:val="22"/>
          <w:szCs w:val="22"/>
        </w:rPr>
        <w:t xml:space="preserve"> di cui al Capitolato Speciale, costituita nelle</w:t>
      </w:r>
      <w:r w:rsidR="004B4382">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w:t>
      </w:r>
      <w:r w:rsidRPr="005D5727">
        <w:rPr>
          <w:rFonts w:asciiTheme="majorHAnsi" w:hAnsiTheme="majorHAnsi" w:cs="Tahoma"/>
          <w:sz w:val="22"/>
          <w:szCs w:val="22"/>
        </w:rPr>
        <w:lastRenderedPageBreak/>
        <w:t xml:space="preserve">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w:t>
      </w:r>
      <w:r w:rsidRPr="005D5727">
        <w:rPr>
          <w:rFonts w:asciiTheme="majorHAnsi" w:hAnsiTheme="majorHAnsi" w:cs="Tahoma"/>
          <w:sz w:val="22"/>
          <w:szCs w:val="22"/>
        </w:rPr>
        <w:lastRenderedPageBreak/>
        <w:t xml:space="preserve">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la cui quantificazione spetta al Concorrente in </w:t>
      </w:r>
      <w:r w:rsidRPr="005D5727">
        <w:rPr>
          <w:rFonts w:asciiTheme="majorHAnsi" w:hAnsiTheme="majorHAnsi" w:cs="Tahoma"/>
          <w:sz w:val="22"/>
          <w:szCs w:val="22"/>
        </w:rPr>
        <w:lastRenderedPageBreak/>
        <w:t>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040ECB">
        <w:rPr>
          <w:rFonts w:asciiTheme="majorHAnsi" w:hAnsiTheme="majorHAnsi" w:cs="Tahoma"/>
          <w:sz w:val="22"/>
          <w:szCs w:val="22"/>
        </w:rPr>
        <w:t>Nel caso specifico non si riscontrano interferenze per le quali intraprendere misure di prevenzione e protezione atte ad e</w:t>
      </w:r>
      <w:r w:rsidR="008C1D44" w:rsidRPr="00040ECB">
        <w:rPr>
          <w:rFonts w:asciiTheme="majorHAnsi" w:hAnsiTheme="majorHAnsi" w:cs="Tahoma"/>
          <w:sz w:val="22"/>
          <w:szCs w:val="22"/>
        </w:rPr>
        <w:t>liminare e/o ridurre i rischi, p</w:t>
      </w:r>
      <w:r w:rsidRPr="00040ECB">
        <w:rPr>
          <w:rFonts w:asciiTheme="majorHAnsi" w:hAnsiTheme="majorHAnsi" w:cs="Tahoma"/>
          <w:sz w:val="22"/>
          <w:szCs w:val="22"/>
        </w:rPr>
        <w:t xml:space="preserve">ertanto il valore degli </w:t>
      </w:r>
      <w:r w:rsidRPr="00040ECB">
        <w:rPr>
          <w:rFonts w:asciiTheme="majorHAnsi" w:hAnsiTheme="majorHAnsi" w:cs="Tahoma"/>
          <w:sz w:val="22"/>
          <w:szCs w:val="22"/>
          <w:u w:val="single"/>
        </w:rPr>
        <w:t>oneri della sicurezza da rischi interferenziali</w:t>
      </w:r>
      <w:r w:rsidRPr="00040ECB">
        <w:rPr>
          <w:rFonts w:asciiTheme="majorHAnsi" w:hAnsiTheme="majorHAnsi" w:cs="Tahoma"/>
          <w:sz w:val="22"/>
          <w:szCs w:val="22"/>
        </w:rPr>
        <w:t xml:space="preserve"> è pari a € 0</w:t>
      </w:r>
      <w:r w:rsidR="00522B5E" w:rsidRPr="00040ECB">
        <w:rPr>
          <w:rFonts w:asciiTheme="majorHAnsi" w:hAnsiTheme="majorHAnsi" w:cs="Tahoma"/>
          <w:sz w:val="22"/>
          <w:szCs w:val="22"/>
        </w:rPr>
        <w:t xml:space="preserve"> </w:t>
      </w:r>
      <w:r w:rsidRPr="00040EC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C61C39" w:rsidRDefault="005C0DB7" w:rsidP="005D5727">
      <w:pPr>
        <w:contextualSpacing/>
        <w:jc w:val="both"/>
        <w:rPr>
          <w:rFonts w:asciiTheme="majorHAnsi" w:hAnsiTheme="majorHAnsi" w:cs="Tahoma"/>
          <w:sz w:val="22"/>
          <w:szCs w:val="22"/>
        </w:rPr>
      </w:pPr>
      <w:r w:rsidRPr="00C61C39">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C61C39">
        <w:rPr>
          <w:rFonts w:ascii="Cambria" w:hAnsi="Cambria" w:cs="Tahoma"/>
          <w:sz w:val="22"/>
          <w:szCs w:val="22"/>
        </w:rPr>
        <w:t xml:space="preserve">per ciascun lotto, </w:t>
      </w:r>
      <w:r w:rsidRPr="00C61C39">
        <w:rPr>
          <w:rFonts w:asciiTheme="majorHAnsi" w:hAnsiTheme="majorHAnsi" w:cs="Tahoma"/>
          <w:sz w:val="22"/>
          <w:szCs w:val="22"/>
        </w:rPr>
        <w:t xml:space="preserve">secondo il criterio </w:t>
      </w:r>
      <w:r w:rsidR="009B7036" w:rsidRPr="00C61C39">
        <w:rPr>
          <w:rFonts w:asciiTheme="majorHAnsi" w:hAnsiTheme="majorHAnsi" w:cs="Tahoma"/>
          <w:sz w:val="22"/>
          <w:szCs w:val="22"/>
        </w:rPr>
        <w:t>di cui all’art. 95 c.</w:t>
      </w:r>
      <w:r w:rsidR="00C61C39" w:rsidRPr="00C61C39">
        <w:rPr>
          <w:rFonts w:asciiTheme="majorHAnsi" w:hAnsiTheme="majorHAnsi" w:cs="Tahoma"/>
          <w:sz w:val="22"/>
          <w:szCs w:val="22"/>
        </w:rPr>
        <w:t>4</w:t>
      </w:r>
      <w:r w:rsidR="008A4E19" w:rsidRPr="00C61C39">
        <w:rPr>
          <w:rFonts w:asciiTheme="majorHAnsi" w:hAnsiTheme="majorHAnsi" w:cs="Tahoma"/>
          <w:sz w:val="22"/>
          <w:szCs w:val="22"/>
        </w:rPr>
        <w:t xml:space="preserve"> del </w:t>
      </w:r>
      <w:proofErr w:type="spellStart"/>
      <w:r w:rsidR="008A4E19" w:rsidRPr="00C61C39">
        <w:rPr>
          <w:rFonts w:asciiTheme="majorHAnsi" w:hAnsiTheme="majorHAnsi" w:cs="Tahoma"/>
          <w:sz w:val="22"/>
          <w:szCs w:val="22"/>
        </w:rPr>
        <w:t>D.Lgs.</w:t>
      </w:r>
      <w:proofErr w:type="spellEnd"/>
      <w:r w:rsidR="008A4E19" w:rsidRPr="00C61C39">
        <w:rPr>
          <w:rFonts w:asciiTheme="majorHAnsi" w:hAnsiTheme="majorHAnsi" w:cs="Tahoma"/>
          <w:sz w:val="22"/>
          <w:szCs w:val="22"/>
        </w:rPr>
        <w:t xml:space="preserve"> 50/2016</w:t>
      </w:r>
      <w:r w:rsidR="009B7036" w:rsidRPr="00C61C39">
        <w:rPr>
          <w:rFonts w:asciiTheme="majorHAnsi" w:hAnsiTheme="majorHAnsi" w:cs="Tahoma"/>
          <w:sz w:val="22"/>
          <w:szCs w:val="22"/>
        </w:rPr>
        <w:t xml:space="preserve">, </w:t>
      </w:r>
      <w:r w:rsidR="008A4E19" w:rsidRPr="00C61C39">
        <w:rPr>
          <w:rFonts w:ascii="Cambria" w:hAnsi="Cambria" w:cs="Tahoma"/>
          <w:sz w:val="22"/>
          <w:szCs w:val="22"/>
        </w:rPr>
        <w:t>ovvero al</w:t>
      </w:r>
      <w:r w:rsidR="00C61C39" w:rsidRPr="00C61C39">
        <w:rPr>
          <w:rFonts w:ascii="Cambria" w:hAnsi="Cambria" w:cs="Tahoma"/>
          <w:sz w:val="22"/>
          <w:szCs w:val="22"/>
        </w:rPr>
        <w:t xml:space="preserve"> prezzo più basso</w:t>
      </w:r>
      <w:r w:rsidR="008A4E19" w:rsidRPr="00C61C39">
        <w:rPr>
          <w:rFonts w:ascii="Cambria" w:hAnsi="Cambria" w:cs="Tahoma"/>
          <w:sz w:val="22"/>
          <w:szCs w:val="22"/>
        </w:rPr>
        <w:t>.</w:t>
      </w:r>
    </w:p>
    <w:p w:rsidR="005C0DB7" w:rsidRPr="00C61C39" w:rsidRDefault="005C0DB7" w:rsidP="005D5727">
      <w:pPr>
        <w:widowControl w:val="0"/>
        <w:contextualSpacing/>
        <w:jc w:val="both"/>
        <w:rPr>
          <w:rFonts w:asciiTheme="majorHAnsi" w:hAnsiTheme="majorHAnsi" w:cs="Tahoma"/>
          <w:sz w:val="22"/>
          <w:szCs w:val="22"/>
        </w:rPr>
      </w:pPr>
      <w:r w:rsidRPr="00C61C39">
        <w:rPr>
          <w:rFonts w:asciiTheme="majorHAnsi" w:hAnsiTheme="majorHAnsi" w:cs="Tahoma"/>
          <w:sz w:val="22"/>
          <w:szCs w:val="22"/>
        </w:rPr>
        <w:t>I plichi verranno aperti presso la sede dell’EGAS in via Pozzuolo 330, 33100 Udine</w:t>
      </w:r>
      <w:r w:rsidR="008A4E19" w:rsidRPr="00C61C39">
        <w:rPr>
          <w:rFonts w:ascii="Cambria" w:hAnsi="Cambria" w:cs="Tahoma"/>
          <w:sz w:val="22"/>
          <w:szCs w:val="22"/>
        </w:rPr>
        <w:t>, nel giorno e ora stabiliti nel Bando di gara.</w:t>
      </w:r>
      <w:r w:rsidRPr="00C61C39">
        <w:rPr>
          <w:rFonts w:asciiTheme="majorHAnsi" w:hAnsiTheme="majorHAnsi" w:cs="Tahoma"/>
          <w:sz w:val="22"/>
          <w:szCs w:val="22"/>
        </w:rPr>
        <w:t>.</w:t>
      </w:r>
    </w:p>
    <w:p w:rsidR="005C0DB7" w:rsidRPr="00C61C39" w:rsidRDefault="005C0DB7" w:rsidP="005D5727">
      <w:pPr>
        <w:contextualSpacing/>
        <w:jc w:val="both"/>
        <w:rPr>
          <w:rFonts w:asciiTheme="majorHAnsi" w:hAnsiTheme="majorHAnsi" w:cs="Tahoma"/>
          <w:sz w:val="22"/>
          <w:szCs w:val="22"/>
        </w:rPr>
      </w:pPr>
      <w:r w:rsidRPr="00C61C39">
        <w:rPr>
          <w:rFonts w:asciiTheme="majorHAnsi" w:hAnsiTheme="majorHAnsi" w:cs="Tahoma"/>
          <w:sz w:val="22"/>
          <w:szCs w:val="22"/>
        </w:rPr>
        <w:t>La procedura di gara si svolgerà con le seguenti modalità:</w:t>
      </w:r>
    </w:p>
    <w:p w:rsidR="005C0DB7" w:rsidRPr="00040ECB" w:rsidRDefault="005C0DB7" w:rsidP="005D5727">
      <w:pPr>
        <w:contextualSpacing/>
        <w:jc w:val="both"/>
        <w:rPr>
          <w:rFonts w:asciiTheme="majorHAnsi" w:hAnsiTheme="majorHAnsi" w:cs="Tahoma"/>
          <w:bCs/>
          <w:color w:val="FF0000"/>
          <w:sz w:val="22"/>
          <w:szCs w:val="22"/>
        </w:rPr>
      </w:pPr>
    </w:p>
    <w:p w:rsidR="00D21E8F" w:rsidRPr="00C61C39" w:rsidRDefault="00D21E8F" w:rsidP="00D21E8F">
      <w:pPr>
        <w:jc w:val="both"/>
        <w:rPr>
          <w:rFonts w:ascii="Cambria" w:hAnsi="Cambria" w:cs="Tahoma"/>
          <w:b/>
          <w:sz w:val="22"/>
          <w:szCs w:val="22"/>
        </w:rPr>
      </w:pPr>
      <w:r w:rsidRPr="00040ECB">
        <w:rPr>
          <w:rFonts w:ascii="Cambria" w:hAnsi="Cambria" w:cs="Tahoma"/>
          <w:b/>
          <w:color w:val="FF0000"/>
          <w:sz w:val="22"/>
          <w:szCs w:val="22"/>
        </w:rPr>
        <w:t>I</w:t>
      </w:r>
      <w:r w:rsidRPr="00C61C39">
        <w:rPr>
          <w:rFonts w:ascii="Cambria" w:hAnsi="Cambria" w:cs="Tahoma"/>
          <w:b/>
          <w:sz w:val="22"/>
          <w:szCs w:val="22"/>
        </w:rPr>
        <w:t>° FASE: IN SEDUTA PUBBLICA</w:t>
      </w:r>
    </w:p>
    <w:p w:rsidR="00D21E8F" w:rsidRPr="00C61C39" w:rsidRDefault="00D21E8F" w:rsidP="00D21E8F">
      <w:pPr>
        <w:jc w:val="both"/>
        <w:rPr>
          <w:rFonts w:ascii="Cambria" w:hAnsi="Cambria" w:cs="Tahoma"/>
          <w:sz w:val="22"/>
          <w:szCs w:val="22"/>
        </w:rPr>
      </w:pPr>
      <w:r w:rsidRPr="00C61C39">
        <w:rPr>
          <w:rFonts w:ascii="Cambria" w:hAnsi="Cambria" w:cs="Tahoma"/>
          <w:sz w:val="22"/>
          <w:szCs w:val="22"/>
        </w:rPr>
        <w:t xml:space="preserve">Alla prima fase, che avrà luogo il </w:t>
      </w:r>
      <w:r w:rsidRPr="00C61C39">
        <w:rPr>
          <w:rFonts w:ascii="Cambria" w:hAnsi="Cambria" w:cs="Tahoma"/>
          <w:b/>
          <w:sz w:val="22"/>
          <w:szCs w:val="22"/>
        </w:rPr>
        <w:t>giorno e all’ora indicati nel bando di gara</w:t>
      </w:r>
      <w:r w:rsidRPr="00C61C39">
        <w:rPr>
          <w:rFonts w:ascii="Cambria" w:hAnsi="Cambria" w:cs="Tahoma"/>
          <w:i/>
          <w:sz w:val="22"/>
          <w:szCs w:val="22"/>
        </w:rPr>
        <w:t>,</w:t>
      </w:r>
      <w:r w:rsidRPr="00C61C39">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C61C39" w:rsidRDefault="00D21E8F" w:rsidP="00D21E8F">
      <w:pPr>
        <w:jc w:val="both"/>
        <w:rPr>
          <w:rFonts w:ascii="Cambria" w:hAnsi="Cambria" w:cs="Tahoma"/>
          <w:sz w:val="22"/>
          <w:szCs w:val="22"/>
        </w:rPr>
      </w:pPr>
      <w:r w:rsidRPr="00C61C39">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w:t>
      </w:r>
      <w:r w:rsidR="00C61C39">
        <w:rPr>
          <w:rFonts w:ascii="Cambria" w:hAnsi="Cambria" w:cs="Tahoma"/>
          <w:sz w:val="22"/>
          <w:szCs w:val="22"/>
        </w:rPr>
        <w:t>all’uopo nominata</w:t>
      </w:r>
      <w:r w:rsidRPr="00C61C39">
        <w:rPr>
          <w:rFonts w:ascii="Cambria" w:hAnsi="Cambria" w:cs="Tahoma"/>
          <w:sz w:val="22"/>
          <w:szCs w:val="22"/>
        </w:rPr>
        <w:t xml:space="preserve"> che effettuerà la </w:t>
      </w:r>
      <w:r w:rsidR="00C61C39">
        <w:rPr>
          <w:rFonts w:ascii="Cambria" w:hAnsi="Cambria" w:cs="Tahoma"/>
          <w:sz w:val="22"/>
          <w:szCs w:val="22"/>
        </w:rPr>
        <w:t>verifica di conformità dei prodotti offerti</w:t>
      </w:r>
      <w:r w:rsidRPr="00C61C39">
        <w:rPr>
          <w:rFonts w:ascii="Cambria" w:hAnsi="Cambria" w:cs="Tahoma"/>
          <w:sz w:val="22"/>
          <w:szCs w:val="22"/>
        </w:rPr>
        <w:t xml:space="preserve">. </w:t>
      </w:r>
    </w:p>
    <w:p w:rsidR="00D21E8F" w:rsidRPr="00C61C39" w:rsidRDefault="00D21E8F" w:rsidP="00D21E8F">
      <w:pPr>
        <w:jc w:val="both"/>
        <w:rPr>
          <w:rFonts w:ascii="Cambria" w:hAnsi="Cambria" w:cs="Tahoma"/>
          <w:sz w:val="22"/>
          <w:szCs w:val="22"/>
        </w:rPr>
      </w:pPr>
    </w:p>
    <w:p w:rsidR="00D21E8F" w:rsidRPr="00C61C39" w:rsidRDefault="00D21E8F" w:rsidP="00D21E8F">
      <w:pPr>
        <w:jc w:val="both"/>
        <w:rPr>
          <w:rFonts w:ascii="Cambria" w:hAnsi="Cambria" w:cs="Tahoma"/>
          <w:b/>
          <w:sz w:val="22"/>
          <w:szCs w:val="22"/>
        </w:rPr>
      </w:pPr>
      <w:r w:rsidRPr="00C61C39">
        <w:rPr>
          <w:rFonts w:ascii="Cambria" w:hAnsi="Cambria" w:cs="Tahoma"/>
          <w:b/>
          <w:sz w:val="22"/>
          <w:szCs w:val="22"/>
        </w:rPr>
        <w:t xml:space="preserve">II° FASE: IN SEDUTA NON PUBBLICA </w:t>
      </w:r>
    </w:p>
    <w:p w:rsidR="00D21E8F" w:rsidRPr="00C61C39" w:rsidRDefault="00D21E8F" w:rsidP="00D21E8F">
      <w:pPr>
        <w:jc w:val="both"/>
        <w:rPr>
          <w:rFonts w:ascii="Cambria" w:hAnsi="Cambria" w:cs="Tahoma"/>
          <w:sz w:val="22"/>
          <w:szCs w:val="22"/>
        </w:rPr>
      </w:pPr>
      <w:r w:rsidRPr="00C61C39">
        <w:rPr>
          <w:rFonts w:ascii="Cambria" w:hAnsi="Cambria" w:cs="Tahoma"/>
          <w:sz w:val="22"/>
          <w:szCs w:val="22"/>
        </w:rPr>
        <w:t xml:space="preserve">La Commissione all’uopo nominata, procederà alla </w:t>
      </w:r>
      <w:r w:rsidR="00C61C39">
        <w:rPr>
          <w:rFonts w:ascii="Cambria" w:hAnsi="Cambria" w:cs="Tahoma"/>
          <w:sz w:val="22"/>
          <w:szCs w:val="22"/>
        </w:rPr>
        <w:t xml:space="preserve">verifica di conformità dei prodotti offerti </w:t>
      </w:r>
      <w:r w:rsidRPr="00C61C39">
        <w:rPr>
          <w:rFonts w:ascii="Cambria" w:hAnsi="Cambria" w:cs="Tahoma"/>
          <w:sz w:val="22"/>
          <w:szCs w:val="22"/>
        </w:rPr>
        <w:tab/>
      </w:r>
    </w:p>
    <w:p w:rsidR="00D21E8F" w:rsidRPr="00040ECB" w:rsidRDefault="00D21E8F" w:rsidP="00D21E8F">
      <w:pPr>
        <w:jc w:val="both"/>
        <w:rPr>
          <w:rFonts w:ascii="Cambria" w:hAnsi="Cambria" w:cs="Tahoma"/>
          <w:b/>
          <w:color w:val="FF0000"/>
          <w:sz w:val="22"/>
          <w:szCs w:val="22"/>
        </w:rPr>
      </w:pPr>
    </w:p>
    <w:p w:rsidR="00D21E8F" w:rsidRPr="00C61C39" w:rsidRDefault="00D21E8F" w:rsidP="00D21E8F">
      <w:pPr>
        <w:jc w:val="both"/>
        <w:rPr>
          <w:rFonts w:ascii="Cambria" w:hAnsi="Cambria" w:cs="Tahoma"/>
          <w:b/>
          <w:sz w:val="22"/>
          <w:szCs w:val="22"/>
        </w:rPr>
      </w:pPr>
      <w:r w:rsidRPr="00C61C39">
        <w:rPr>
          <w:rFonts w:ascii="Cambria" w:hAnsi="Cambria" w:cs="Tahoma"/>
          <w:b/>
          <w:sz w:val="22"/>
          <w:szCs w:val="22"/>
        </w:rPr>
        <w:t>III° FASE: IN SEDUTA PUBBLICA</w:t>
      </w:r>
    </w:p>
    <w:p w:rsidR="00D21E8F" w:rsidRPr="00C61C39" w:rsidRDefault="00D21E8F" w:rsidP="00D21E8F">
      <w:pPr>
        <w:jc w:val="both"/>
        <w:rPr>
          <w:rFonts w:ascii="Cambria" w:hAnsi="Cambria" w:cs="Tahoma"/>
          <w:sz w:val="22"/>
          <w:szCs w:val="22"/>
        </w:rPr>
      </w:pPr>
      <w:r w:rsidRPr="00C61C39">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C61C39" w:rsidRDefault="00D21E8F" w:rsidP="00D21E8F">
      <w:pPr>
        <w:jc w:val="both"/>
        <w:rPr>
          <w:rFonts w:ascii="Cambria" w:hAnsi="Cambria" w:cs="Tahoma"/>
          <w:sz w:val="22"/>
          <w:szCs w:val="22"/>
        </w:rPr>
      </w:pPr>
      <w:r w:rsidRPr="00C61C39">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w:t>
      </w:r>
      <w:r w:rsidR="00C61C39">
        <w:rPr>
          <w:rFonts w:ascii="Cambria" w:hAnsi="Cambria" w:cs="Tahoma"/>
          <w:sz w:val="22"/>
          <w:szCs w:val="22"/>
        </w:rPr>
        <w:t>e dei lavori della Commissione</w:t>
      </w:r>
      <w:r w:rsidRPr="00C61C39">
        <w:rPr>
          <w:rFonts w:ascii="Cambria" w:hAnsi="Cambria" w:cs="Tahoma"/>
          <w:sz w:val="22"/>
          <w:szCs w:val="22"/>
        </w:rPr>
        <w:t xml:space="preserve">, e all’apertura, per le sole ditte ammesse, della busta n. 3 “Offerta economica”; una volta data lettura delle offerte economiche </w:t>
      </w:r>
      <w:r w:rsidR="00C61C39">
        <w:rPr>
          <w:rFonts w:ascii="Cambria" w:hAnsi="Cambria" w:cs="Tahoma"/>
          <w:sz w:val="22"/>
          <w:szCs w:val="22"/>
        </w:rPr>
        <w:t>la fornitura verrà assegnata per ciascun lotto al prezzo più basso.</w:t>
      </w:r>
    </w:p>
    <w:p w:rsidR="008A4E19" w:rsidRPr="00C61C3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C61C39"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C61C39">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C61C39"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C61C39">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C61C39"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C61C39">
        <w:rPr>
          <w:rFonts w:asciiTheme="majorHAnsi" w:hAnsiTheme="majorHAnsi" w:cs="Tahoma"/>
          <w:sz w:val="22"/>
          <w:szCs w:val="22"/>
        </w:rPr>
        <w:t>se nessuno dei procuratori delle ditte dovesse risultare presente, si procederà subito mediante sorteggio.</w:t>
      </w:r>
    </w:p>
    <w:p w:rsidR="00D21E8F" w:rsidRPr="00C61C39"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BCC" w:rsidRPr="005D5727" w:rsidRDefault="005C0BCC" w:rsidP="005C0BCC">
      <w:pPr>
        <w:contextualSpacing/>
        <w:jc w:val="both"/>
        <w:rPr>
          <w:rFonts w:asciiTheme="majorHAnsi" w:hAnsiTheme="majorHAnsi" w:cs="Tahoma"/>
          <w:sz w:val="22"/>
          <w:szCs w:val="22"/>
        </w:rPr>
      </w:pPr>
      <w:r>
        <w:rPr>
          <w:rFonts w:asciiTheme="majorHAnsi" w:hAnsiTheme="majorHAnsi" w:cs="Tahoma"/>
          <w:sz w:val="22"/>
          <w:szCs w:val="22"/>
        </w:rPr>
        <w:t>N</w:t>
      </w:r>
      <w:r w:rsidRPr="00193035">
        <w:rPr>
          <w:rFonts w:asciiTheme="majorHAnsi" w:hAnsiTheme="majorHAnsi" w:cs="Tahoma"/>
          <w:sz w:val="22"/>
          <w:szCs w:val="22"/>
        </w:rPr>
        <w:t>el caso  di aggiudicazione con il criterio del prezzo più basso si procederà  alla determinazione della soglia di anomalia mediante ricorso ai metodi di cui  all’art. 97, comma 2, del Codice solamente in presenza di almeno cinque offerte ammesse</w:t>
      </w:r>
      <w:r>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040ECB" w:rsidRDefault="003E637E" w:rsidP="005D5727">
      <w:pPr>
        <w:contextualSpacing/>
        <w:jc w:val="both"/>
        <w:rPr>
          <w:rFonts w:asciiTheme="majorHAnsi" w:hAnsiTheme="majorHAnsi"/>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Pr>
          <w:rFonts w:asciiTheme="majorHAnsi" w:hAnsiTheme="majorHAnsi"/>
          <w:sz w:val="22"/>
          <w:szCs w:val="22"/>
        </w:rPr>
        <w:t>“</w:t>
      </w:r>
      <w:r w:rsidR="00040ECB" w:rsidRPr="00040ECB">
        <w:rPr>
          <w:rFonts w:asciiTheme="majorHAnsi" w:hAnsiTheme="majorHAnsi"/>
          <w:sz w:val="22"/>
          <w:szCs w:val="22"/>
        </w:rPr>
        <w:t>ID 15FAR007 MATERIE PRIME-</w:t>
      </w:r>
      <w:r w:rsidR="00F64A58" w:rsidRPr="00040ECB">
        <w:rPr>
          <w:rFonts w:asciiTheme="majorHAnsi" w:hAnsiTheme="majorHAnsi"/>
          <w:sz w:val="22"/>
          <w:szCs w:val="22"/>
        </w:rPr>
        <w:t xml:space="preserve"> </w:t>
      </w:r>
      <w:r w:rsidR="00F90929" w:rsidRPr="00040ECB">
        <w:rPr>
          <w:rFonts w:asciiTheme="majorHAnsi" w:hAnsiTheme="majorHAnsi"/>
          <w:sz w:val="22"/>
          <w:szCs w:val="22"/>
        </w:rPr>
        <w:t xml:space="preserve">richiesta chiarimenti, </w:t>
      </w:r>
      <w:r w:rsidR="00F64A58" w:rsidRPr="00040ECB">
        <w:rPr>
          <w:rFonts w:asciiTheme="majorHAnsi" w:hAnsiTheme="majorHAnsi"/>
          <w:sz w:val="22"/>
          <w:szCs w:val="22"/>
        </w:rPr>
        <w:t xml:space="preserve">c.a. </w:t>
      </w:r>
      <w:r w:rsidR="00040ECB" w:rsidRPr="00040ECB">
        <w:rPr>
          <w:rFonts w:asciiTheme="majorHAnsi" w:hAnsiTheme="majorHAnsi"/>
          <w:sz w:val="22"/>
          <w:szCs w:val="22"/>
        </w:rPr>
        <w:t>dott.ssa Chiara Cemulini</w:t>
      </w:r>
      <w:r w:rsidR="00F90929" w:rsidRPr="00040ECB">
        <w:rPr>
          <w:rFonts w:asciiTheme="majorHAnsi" w:hAnsiTheme="majorHAnsi"/>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w:t>
      </w:r>
      <w:r w:rsidR="009C7A88">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492EF9" w:rsidRDefault="00492EF9">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7"/>
        <w:gridCol w:w="493"/>
        <w:gridCol w:w="1159"/>
        <w:gridCol w:w="764"/>
        <w:gridCol w:w="784"/>
        <w:gridCol w:w="997"/>
        <w:gridCol w:w="1095"/>
        <w:gridCol w:w="879"/>
        <w:gridCol w:w="384"/>
        <w:gridCol w:w="804"/>
        <w:gridCol w:w="1280"/>
        <w:gridCol w:w="402"/>
      </w:tblGrid>
      <w:tr w:rsidR="004B4382" w:rsidRPr="00EE59E0" w:rsidTr="004B4382">
        <w:trPr>
          <w:trHeight w:val="825"/>
        </w:trPr>
        <w:tc>
          <w:tcPr>
            <w:tcW w:w="350" w:type="pct"/>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 xml:space="preserve">Numero del lotto </w:t>
            </w:r>
          </w:p>
        </w:tc>
        <w:tc>
          <w:tcPr>
            <w:tcW w:w="276" w:type="pct"/>
          </w:tcPr>
          <w:p w:rsidR="004B4382" w:rsidRPr="00EE59E0" w:rsidRDefault="004B4382" w:rsidP="00203B02">
            <w:pPr>
              <w:jc w:val="center"/>
              <w:rPr>
                <w:rFonts w:ascii="Cambria" w:hAnsi="Cambria" w:cs="Arial"/>
                <w:b/>
                <w:bCs/>
                <w:color w:val="000000"/>
                <w:sz w:val="16"/>
                <w:szCs w:val="16"/>
              </w:rPr>
            </w:pPr>
          </w:p>
          <w:p w:rsidR="004B4382" w:rsidRPr="00EE59E0" w:rsidRDefault="004B4382" w:rsidP="004B4382">
            <w:pPr>
              <w:jc w:val="center"/>
              <w:rPr>
                <w:rFonts w:ascii="Cambria" w:hAnsi="Cambria" w:cs="Arial"/>
                <w:b/>
                <w:bCs/>
                <w:color w:val="000000"/>
                <w:sz w:val="16"/>
                <w:szCs w:val="16"/>
              </w:rPr>
            </w:pPr>
            <w:r w:rsidRPr="00EE59E0">
              <w:rPr>
                <w:rFonts w:ascii="Cambria" w:hAnsi="Cambria" w:cs="Arial"/>
                <w:b/>
                <w:bCs/>
                <w:color w:val="000000"/>
                <w:sz w:val="16"/>
                <w:szCs w:val="16"/>
              </w:rPr>
              <w:t>Voce del lotto</w:t>
            </w:r>
          </w:p>
        </w:tc>
        <w:tc>
          <w:tcPr>
            <w:tcW w:w="646" w:type="pct"/>
            <w:shd w:val="clear" w:color="auto" w:fill="auto"/>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Codice CIG</w:t>
            </w:r>
          </w:p>
        </w:tc>
        <w:tc>
          <w:tcPr>
            <w:tcW w:w="429" w:type="pct"/>
            <w:shd w:val="clear" w:color="auto" w:fill="auto"/>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CND****</w:t>
            </w:r>
          </w:p>
        </w:tc>
        <w:tc>
          <w:tcPr>
            <w:tcW w:w="371" w:type="pct"/>
            <w:shd w:val="clear" w:color="auto" w:fill="auto"/>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RDM****</w:t>
            </w:r>
          </w:p>
        </w:tc>
        <w:tc>
          <w:tcPr>
            <w:tcW w:w="548" w:type="pct"/>
            <w:shd w:val="clear" w:color="auto" w:fill="auto"/>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Codice del prodotto offerto</w:t>
            </w:r>
          </w:p>
        </w:tc>
        <w:tc>
          <w:tcPr>
            <w:tcW w:w="585" w:type="pct"/>
            <w:shd w:val="clear" w:color="auto" w:fill="auto"/>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Nome commerciale del prodotto</w:t>
            </w:r>
          </w:p>
        </w:tc>
        <w:tc>
          <w:tcPr>
            <w:tcW w:w="501" w:type="pct"/>
            <w:shd w:val="clear" w:color="auto" w:fill="auto"/>
            <w:vAlign w:val="center"/>
          </w:tcPr>
          <w:p w:rsidR="004B4382" w:rsidRPr="00EE59E0" w:rsidRDefault="004B4382" w:rsidP="00E44ECD">
            <w:pPr>
              <w:jc w:val="center"/>
              <w:rPr>
                <w:rFonts w:ascii="Cambria" w:hAnsi="Cambria" w:cs="Arial"/>
                <w:b/>
                <w:bCs/>
                <w:color w:val="000000"/>
                <w:sz w:val="16"/>
                <w:szCs w:val="16"/>
              </w:rPr>
            </w:pPr>
            <w:r w:rsidRPr="00EE59E0">
              <w:rPr>
                <w:rFonts w:ascii="Cambria" w:hAnsi="Cambria" w:cs="Arial"/>
                <w:b/>
                <w:bCs/>
                <w:color w:val="000000"/>
                <w:sz w:val="16"/>
                <w:szCs w:val="16"/>
              </w:rPr>
              <w:t xml:space="preserve">prezzo unitario </w:t>
            </w:r>
            <w:r w:rsidR="00E44ECD" w:rsidRPr="00EE59E0">
              <w:rPr>
                <w:rFonts w:ascii="Cambria" w:hAnsi="Cambria" w:cs="Arial"/>
                <w:b/>
                <w:bCs/>
                <w:color w:val="000000"/>
                <w:sz w:val="16"/>
                <w:szCs w:val="16"/>
              </w:rPr>
              <w:t>riferito all’U.M</w:t>
            </w:r>
            <w:r w:rsidRPr="00EE59E0">
              <w:rPr>
                <w:rFonts w:ascii="Cambria" w:hAnsi="Cambria" w:cs="Arial"/>
                <w:b/>
                <w:bCs/>
                <w:color w:val="000000"/>
                <w:sz w:val="16"/>
                <w:szCs w:val="16"/>
              </w:rPr>
              <w:t xml:space="preserve"> *</w:t>
            </w:r>
          </w:p>
        </w:tc>
        <w:tc>
          <w:tcPr>
            <w:tcW w:w="184" w:type="pct"/>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UM</w:t>
            </w:r>
          </w:p>
        </w:tc>
        <w:tc>
          <w:tcPr>
            <w:tcW w:w="351" w:type="pct"/>
            <w:vAlign w:val="center"/>
          </w:tcPr>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Quantità presunte EGAS</w:t>
            </w:r>
          </w:p>
        </w:tc>
        <w:tc>
          <w:tcPr>
            <w:tcW w:w="559" w:type="pct"/>
            <w:vAlign w:val="center"/>
          </w:tcPr>
          <w:p w:rsidR="004B4382" w:rsidRPr="00EE59E0" w:rsidRDefault="004B4382" w:rsidP="00203B02">
            <w:pPr>
              <w:jc w:val="center"/>
              <w:rPr>
                <w:rFonts w:ascii="Cambria" w:hAnsi="Cambria" w:cs="Arial"/>
                <w:b/>
                <w:bCs/>
                <w:color w:val="000000"/>
                <w:u w:val="single"/>
              </w:rPr>
            </w:pPr>
            <w:r w:rsidRPr="00EE59E0">
              <w:rPr>
                <w:rFonts w:ascii="Cambria" w:hAnsi="Cambria" w:cs="Arial"/>
                <w:b/>
                <w:bCs/>
                <w:color w:val="000000"/>
                <w:u w:val="single"/>
              </w:rPr>
              <w:t>Importo complessivo del lotto**</w:t>
            </w:r>
          </w:p>
        </w:tc>
        <w:tc>
          <w:tcPr>
            <w:tcW w:w="200" w:type="pct"/>
          </w:tcPr>
          <w:p w:rsidR="004B4382" w:rsidRPr="00EE59E0" w:rsidRDefault="004B4382" w:rsidP="00203B02">
            <w:pPr>
              <w:jc w:val="center"/>
              <w:rPr>
                <w:rFonts w:ascii="Cambria" w:hAnsi="Cambria" w:cs="Arial"/>
                <w:b/>
                <w:bCs/>
                <w:color w:val="000000"/>
                <w:sz w:val="16"/>
                <w:szCs w:val="16"/>
              </w:rPr>
            </w:pPr>
          </w:p>
          <w:p w:rsidR="004B4382" w:rsidRPr="00EE59E0" w:rsidRDefault="004B4382" w:rsidP="00203B02">
            <w:pPr>
              <w:jc w:val="center"/>
              <w:rPr>
                <w:rFonts w:ascii="Cambria" w:hAnsi="Cambria" w:cs="Arial"/>
                <w:b/>
                <w:bCs/>
                <w:color w:val="000000"/>
                <w:sz w:val="16"/>
                <w:szCs w:val="16"/>
              </w:rPr>
            </w:pPr>
          </w:p>
          <w:p w:rsidR="004B4382" w:rsidRPr="00EE59E0" w:rsidRDefault="004B4382" w:rsidP="00203B02">
            <w:pPr>
              <w:jc w:val="center"/>
              <w:rPr>
                <w:rFonts w:ascii="Cambria" w:hAnsi="Cambria" w:cs="Arial"/>
                <w:b/>
                <w:bCs/>
                <w:color w:val="000000"/>
                <w:sz w:val="16"/>
                <w:szCs w:val="16"/>
              </w:rPr>
            </w:pPr>
            <w:r w:rsidRPr="00EE59E0">
              <w:rPr>
                <w:rFonts w:ascii="Cambria" w:hAnsi="Cambria" w:cs="Arial"/>
                <w:b/>
                <w:bCs/>
                <w:color w:val="000000"/>
                <w:sz w:val="16"/>
                <w:szCs w:val="16"/>
              </w:rPr>
              <w:t>IVA</w:t>
            </w:r>
          </w:p>
        </w:tc>
      </w:tr>
      <w:tr w:rsidR="004B4382" w:rsidRPr="00EE59E0" w:rsidTr="004B4382">
        <w:trPr>
          <w:trHeight w:val="255"/>
        </w:trPr>
        <w:tc>
          <w:tcPr>
            <w:tcW w:w="350" w:type="pct"/>
            <w:vAlign w:val="bottom"/>
          </w:tcPr>
          <w:p w:rsidR="004B4382" w:rsidRPr="00EE59E0" w:rsidRDefault="004B4382" w:rsidP="00203B02">
            <w:pPr>
              <w:jc w:val="center"/>
              <w:rPr>
                <w:rFonts w:ascii="Cambria" w:hAnsi="Cambria" w:cs="Arial"/>
              </w:rPr>
            </w:pPr>
            <w:r w:rsidRPr="00EE59E0">
              <w:rPr>
                <w:rFonts w:ascii="Cambria" w:hAnsi="Cambria" w:cs="Arial"/>
              </w:rPr>
              <w:t>1</w:t>
            </w:r>
          </w:p>
        </w:tc>
        <w:tc>
          <w:tcPr>
            <w:tcW w:w="276" w:type="pct"/>
          </w:tcPr>
          <w:p w:rsidR="004B4382" w:rsidRPr="00EE59E0" w:rsidRDefault="004B4382" w:rsidP="00203B02">
            <w:pPr>
              <w:jc w:val="center"/>
              <w:rPr>
                <w:rFonts w:ascii="Cambria" w:hAnsi="Cambria" w:cs="Arial"/>
              </w:rPr>
            </w:pPr>
          </w:p>
        </w:tc>
        <w:tc>
          <w:tcPr>
            <w:tcW w:w="646" w:type="pct"/>
            <w:shd w:val="clear" w:color="auto" w:fill="auto"/>
            <w:noWrap/>
            <w:vAlign w:val="bottom"/>
          </w:tcPr>
          <w:p w:rsidR="004B4382" w:rsidRPr="00EE59E0" w:rsidRDefault="004B4382" w:rsidP="00203B02">
            <w:pPr>
              <w:jc w:val="center"/>
              <w:rPr>
                <w:rFonts w:ascii="Cambria" w:hAnsi="Cambria" w:cs="Arial"/>
              </w:rPr>
            </w:pPr>
          </w:p>
        </w:tc>
        <w:tc>
          <w:tcPr>
            <w:tcW w:w="429" w:type="pct"/>
            <w:shd w:val="clear" w:color="auto" w:fill="auto"/>
            <w:noWrap/>
            <w:vAlign w:val="bottom"/>
          </w:tcPr>
          <w:p w:rsidR="004B4382" w:rsidRPr="00EE59E0" w:rsidRDefault="004B4382" w:rsidP="00203B02">
            <w:pPr>
              <w:jc w:val="center"/>
              <w:rPr>
                <w:rFonts w:ascii="Cambria" w:hAnsi="Cambria" w:cs="Arial"/>
              </w:rPr>
            </w:pPr>
          </w:p>
        </w:tc>
        <w:tc>
          <w:tcPr>
            <w:tcW w:w="371" w:type="pct"/>
            <w:shd w:val="clear" w:color="auto" w:fill="auto"/>
            <w:noWrap/>
            <w:vAlign w:val="bottom"/>
          </w:tcPr>
          <w:p w:rsidR="004B4382" w:rsidRPr="00EE59E0" w:rsidRDefault="004B4382" w:rsidP="00203B02">
            <w:pPr>
              <w:jc w:val="center"/>
              <w:rPr>
                <w:rFonts w:ascii="Cambria" w:hAnsi="Cambria" w:cs="Arial"/>
              </w:rPr>
            </w:pPr>
          </w:p>
        </w:tc>
        <w:tc>
          <w:tcPr>
            <w:tcW w:w="548" w:type="pct"/>
            <w:shd w:val="clear" w:color="auto" w:fill="auto"/>
            <w:noWrap/>
            <w:vAlign w:val="bottom"/>
          </w:tcPr>
          <w:p w:rsidR="004B4382" w:rsidRPr="00EE59E0" w:rsidRDefault="004B4382" w:rsidP="00203B02">
            <w:pPr>
              <w:jc w:val="center"/>
              <w:rPr>
                <w:rFonts w:ascii="Cambria" w:hAnsi="Cambria" w:cs="Arial"/>
              </w:rPr>
            </w:pPr>
          </w:p>
        </w:tc>
        <w:tc>
          <w:tcPr>
            <w:tcW w:w="585" w:type="pct"/>
            <w:shd w:val="clear" w:color="auto" w:fill="auto"/>
            <w:noWrap/>
            <w:vAlign w:val="bottom"/>
          </w:tcPr>
          <w:p w:rsidR="004B4382" w:rsidRPr="00EE59E0" w:rsidRDefault="004B4382" w:rsidP="00203B02">
            <w:pPr>
              <w:jc w:val="center"/>
              <w:rPr>
                <w:rFonts w:ascii="Cambria" w:hAnsi="Cambria" w:cs="Arial"/>
              </w:rPr>
            </w:pPr>
          </w:p>
        </w:tc>
        <w:tc>
          <w:tcPr>
            <w:tcW w:w="501" w:type="pct"/>
            <w:shd w:val="clear" w:color="auto" w:fill="auto"/>
            <w:noWrap/>
            <w:vAlign w:val="bottom"/>
          </w:tcPr>
          <w:p w:rsidR="004B4382" w:rsidRPr="00EE59E0" w:rsidRDefault="004B4382" w:rsidP="00203B02">
            <w:pPr>
              <w:jc w:val="center"/>
              <w:rPr>
                <w:rFonts w:ascii="Cambria" w:hAnsi="Cambria" w:cs="Arial"/>
              </w:rPr>
            </w:pPr>
          </w:p>
        </w:tc>
        <w:tc>
          <w:tcPr>
            <w:tcW w:w="184" w:type="pct"/>
          </w:tcPr>
          <w:p w:rsidR="004B4382" w:rsidRPr="00EE59E0" w:rsidRDefault="004B4382" w:rsidP="00203B02">
            <w:pPr>
              <w:jc w:val="center"/>
              <w:rPr>
                <w:rFonts w:ascii="Cambria" w:hAnsi="Cambria" w:cs="Arial"/>
              </w:rPr>
            </w:pPr>
          </w:p>
        </w:tc>
        <w:tc>
          <w:tcPr>
            <w:tcW w:w="351" w:type="pct"/>
          </w:tcPr>
          <w:p w:rsidR="004B4382" w:rsidRPr="00EE59E0" w:rsidRDefault="004B4382" w:rsidP="00203B02">
            <w:pPr>
              <w:jc w:val="center"/>
              <w:rPr>
                <w:rFonts w:ascii="Cambria" w:hAnsi="Cambria" w:cs="Arial"/>
              </w:rPr>
            </w:pPr>
          </w:p>
        </w:tc>
        <w:tc>
          <w:tcPr>
            <w:tcW w:w="559" w:type="pct"/>
          </w:tcPr>
          <w:p w:rsidR="004B4382" w:rsidRPr="00EE59E0" w:rsidRDefault="004B4382" w:rsidP="00203B02">
            <w:pPr>
              <w:jc w:val="center"/>
              <w:rPr>
                <w:rFonts w:ascii="Cambria" w:hAnsi="Cambria" w:cs="Arial"/>
              </w:rPr>
            </w:pPr>
          </w:p>
        </w:tc>
        <w:tc>
          <w:tcPr>
            <w:tcW w:w="200" w:type="pct"/>
          </w:tcPr>
          <w:p w:rsidR="004B4382" w:rsidRPr="00EE59E0" w:rsidRDefault="004B4382" w:rsidP="00203B02">
            <w:pPr>
              <w:jc w:val="center"/>
              <w:rPr>
                <w:rFonts w:ascii="Cambria" w:hAnsi="Cambria" w:cs="Arial"/>
              </w:rPr>
            </w:pPr>
          </w:p>
        </w:tc>
      </w:tr>
      <w:tr w:rsidR="004B4382" w:rsidRPr="00FF36E1" w:rsidTr="004B4382">
        <w:trPr>
          <w:trHeight w:val="255"/>
        </w:trPr>
        <w:tc>
          <w:tcPr>
            <w:tcW w:w="350" w:type="pct"/>
            <w:vAlign w:val="bottom"/>
          </w:tcPr>
          <w:p w:rsidR="004B4382" w:rsidRPr="00EE59E0" w:rsidRDefault="004B4382" w:rsidP="00203B02">
            <w:pPr>
              <w:jc w:val="center"/>
              <w:rPr>
                <w:rFonts w:ascii="Cambria" w:hAnsi="Cambria" w:cs="Arial"/>
              </w:rPr>
            </w:pPr>
            <w:r w:rsidRPr="00EE59E0">
              <w:rPr>
                <w:rFonts w:ascii="Cambria" w:hAnsi="Cambria" w:cs="Arial"/>
              </w:rPr>
              <w:t>…</w:t>
            </w:r>
          </w:p>
        </w:tc>
        <w:tc>
          <w:tcPr>
            <w:tcW w:w="276" w:type="pct"/>
          </w:tcPr>
          <w:p w:rsidR="004B4382" w:rsidRPr="00EE59E0" w:rsidRDefault="004B4382" w:rsidP="00203B02">
            <w:pPr>
              <w:jc w:val="center"/>
              <w:rPr>
                <w:rFonts w:ascii="Cambria" w:hAnsi="Cambria" w:cs="Arial"/>
              </w:rPr>
            </w:pPr>
          </w:p>
        </w:tc>
        <w:tc>
          <w:tcPr>
            <w:tcW w:w="646" w:type="pct"/>
            <w:shd w:val="clear" w:color="auto" w:fill="auto"/>
            <w:noWrap/>
            <w:vAlign w:val="bottom"/>
          </w:tcPr>
          <w:p w:rsidR="004B4382" w:rsidRPr="00FF36E1" w:rsidRDefault="004B4382" w:rsidP="00203B02">
            <w:pPr>
              <w:jc w:val="center"/>
              <w:rPr>
                <w:rFonts w:ascii="Cambria" w:hAnsi="Cambria" w:cs="Arial"/>
              </w:rPr>
            </w:pPr>
          </w:p>
        </w:tc>
        <w:tc>
          <w:tcPr>
            <w:tcW w:w="429" w:type="pct"/>
            <w:shd w:val="clear" w:color="auto" w:fill="auto"/>
            <w:noWrap/>
            <w:vAlign w:val="bottom"/>
          </w:tcPr>
          <w:p w:rsidR="004B4382" w:rsidRPr="00FF36E1" w:rsidRDefault="004B4382" w:rsidP="00203B02">
            <w:pPr>
              <w:jc w:val="center"/>
              <w:rPr>
                <w:rFonts w:ascii="Cambria" w:hAnsi="Cambria" w:cs="Arial"/>
              </w:rPr>
            </w:pPr>
          </w:p>
        </w:tc>
        <w:tc>
          <w:tcPr>
            <w:tcW w:w="371" w:type="pct"/>
            <w:shd w:val="clear" w:color="auto" w:fill="auto"/>
            <w:noWrap/>
            <w:vAlign w:val="bottom"/>
          </w:tcPr>
          <w:p w:rsidR="004B4382" w:rsidRPr="00FF36E1" w:rsidRDefault="004B4382" w:rsidP="00203B02">
            <w:pPr>
              <w:jc w:val="center"/>
              <w:rPr>
                <w:rFonts w:ascii="Cambria" w:hAnsi="Cambria" w:cs="Arial"/>
              </w:rPr>
            </w:pPr>
          </w:p>
        </w:tc>
        <w:tc>
          <w:tcPr>
            <w:tcW w:w="548" w:type="pct"/>
            <w:shd w:val="clear" w:color="auto" w:fill="auto"/>
            <w:noWrap/>
            <w:vAlign w:val="bottom"/>
          </w:tcPr>
          <w:p w:rsidR="004B4382" w:rsidRPr="00FF36E1" w:rsidRDefault="004B4382" w:rsidP="00203B02">
            <w:pPr>
              <w:jc w:val="center"/>
              <w:rPr>
                <w:rFonts w:ascii="Cambria" w:hAnsi="Cambria" w:cs="Arial"/>
              </w:rPr>
            </w:pPr>
          </w:p>
        </w:tc>
        <w:tc>
          <w:tcPr>
            <w:tcW w:w="585" w:type="pct"/>
            <w:shd w:val="clear" w:color="auto" w:fill="auto"/>
            <w:noWrap/>
            <w:vAlign w:val="bottom"/>
          </w:tcPr>
          <w:p w:rsidR="004B4382" w:rsidRPr="00FF36E1" w:rsidRDefault="004B4382" w:rsidP="00203B02">
            <w:pPr>
              <w:jc w:val="center"/>
              <w:rPr>
                <w:rFonts w:ascii="Cambria" w:hAnsi="Cambria" w:cs="Arial"/>
              </w:rPr>
            </w:pPr>
          </w:p>
        </w:tc>
        <w:tc>
          <w:tcPr>
            <w:tcW w:w="501" w:type="pct"/>
            <w:shd w:val="clear" w:color="auto" w:fill="auto"/>
            <w:noWrap/>
            <w:vAlign w:val="bottom"/>
          </w:tcPr>
          <w:p w:rsidR="004B4382" w:rsidRPr="00FF36E1" w:rsidRDefault="004B4382" w:rsidP="00203B02">
            <w:pPr>
              <w:jc w:val="center"/>
              <w:rPr>
                <w:rFonts w:ascii="Cambria" w:hAnsi="Cambria" w:cs="Arial"/>
              </w:rPr>
            </w:pPr>
          </w:p>
        </w:tc>
        <w:tc>
          <w:tcPr>
            <w:tcW w:w="184" w:type="pct"/>
          </w:tcPr>
          <w:p w:rsidR="004B4382" w:rsidRPr="00FF36E1" w:rsidRDefault="004B4382" w:rsidP="00203B02">
            <w:pPr>
              <w:jc w:val="center"/>
              <w:rPr>
                <w:rFonts w:ascii="Cambria" w:hAnsi="Cambria" w:cs="Arial"/>
              </w:rPr>
            </w:pPr>
          </w:p>
        </w:tc>
        <w:tc>
          <w:tcPr>
            <w:tcW w:w="351" w:type="pct"/>
          </w:tcPr>
          <w:p w:rsidR="004B4382" w:rsidRPr="00FF36E1" w:rsidRDefault="004B4382" w:rsidP="00203B02">
            <w:pPr>
              <w:jc w:val="center"/>
              <w:rPr>
                <w:rFonts w:ascii="Cambria" w:hAnsi="Cambria" w:cs="Arial"/>
              </w:rPr>
            </w:pPr>
          </w:p>
        </w:tc>
        <w:tc>
          <w:tcPr>
            <w:tcW w:w="559" w:type="pct"/>
          </w:tcPr>
          <w:p w:rsidR="004B4382" w:rsidRPr="00FF36E1" w:rsidRDefault="004B4382" w:rsidP="00203B02">
            <w:pPr>
              <w:jc w:val="center"/>
              <w:rPr>
                <w:rFonts w:ascii="Cambria" w:hAnsi="Cambria" w:cs="Arial"/>
              </w:rPr>
            </w:pPr>
          </w:p>
        </w:tc>
        <w:tc>
          <w:tcPr>
            <w:tcW w:w="200" w:type="pct"/>
          </w:tcPr>
          <w:p w:rsidR="004B4382" w:rsidRPr="00FF36E1" w:rsidRDefault="004B4382" w:rsidP="00203B02">
            <w:pPr>
              <w:jc w:val="center"/>
              <w:rPr>
                <w:rFonts w:ascii="Cambria" w:hAnsi="Cambria" w:cs="Arial"/>
              </w:rPr>
            </w:pPr>
          </w:p>
        </w:tc>
      </w:tr>
    </w:tbl>
    <w:p w:rsidR="00113C2C" w:rsidRDefault="00113C2C" w:rsidP="00697601">
      <w:pPr>
        <w:pStyle w:val="Corpodeltesto22"/>
        <w:pBdr>
          <w:bottom w:val="none" w:sz="0" w:space="0" w:color="auto"/>
        </w:pBdr>
        <w:rPr>
          <w:rFonts w:ascii="Cambria" w:hAnsi="Cambria" w:cs="Tahoma"/>
          <w:i/>
          <w:sz w:val="22"/>
          <w:szCs w:val="22"/>
        </w:rPr>
      </w:pPr>
    </w:p>
    <w:p w:rsidR="00113C2C" w:rsidRPr="009F055B" w:rsidRDefault="00113C2C" w:rsidP="00113C2C">
      <w:pPr>
        <w:autoSpaceDE w:val="0"/>
        <w:autoSpaceDN w:val="0"/>
        <w:adjustRightInd w:val="0"/>
        <w:jc w:val="both"/>
        <w:rPr>
          <w:rFonts w:ascii="Cambria" w:hAnsi="Cambria" w:cs="Tahoma"/>
        </w:rPr>
      </w:pPr>
      <w:r w:rsidRPr="009F055B">
        <w:rPr>
          <w:rFonts w:ascii="Cambria" w:hAnsi="Cambria" w:cs="Tahoma"/>
          <w:b/>
          <w:bCs/>
          <w:u w:val="single"/>
        </w:rPr>
        <w:t>*il prezzo unitario</w:t>
      </w:r>
      <w:r w:rsidR="00E44ECD">
        <w:rPr>
          <w:rFonts w:ascii="Cambria" w:hAnsi="Cambria" w:cs="Tahoma"/>
          <w:b/>
          <w:bCs/>
          <w:u w:val="single"/>
        </w:rPr>
        <w:t xml:space="preserve"> riferito all’UM</w:t>
      </w:r>
      <w:r w:rsidRPr="009F055B">
        <w:rPr>
          <w:rFonts w:ascii="Cambria" w:hAnsi="Cambria" w:cs="Tahoma"/>
          <w:bCs/>
        </w:rPr>
        <w:t xml:space="preserve"> offerto per ciascun lotto/voce del lotto espresso in cifre ed in lettere, con riferimento </w:t>
      </w:r>
      <w:r w:rsidRPr="009F055B">
        <w:rPr>
          <w:rFonts w:ascii="Cambria" w:hAnsi="Cambria" w:cs="Tahoma"/>
          <w:b/>
          <w:bCs/>
        </w:rPr>
        <w:t>all’unità di misura</w:t>
      </w:r>
      <w:r w:rsidRPr="009F055B">
        <w:rPr>
          <w:rFonts w:ascii="Cambria" w:hAnsi="Cambria" w:cs="Tahoma"/>
          <w:bCs/>
        </w:rPr>
        <w:t xml:space="preserve"> riportata </w:t>
      </w:r>
      <w:r w:rsidR="009F055B" w:rsidRPr="009F055B">
        <w:rPr>
          <w:rFonts w:ascii="Cambria" w:hAnsi="Cambria" w:cs="Tahoma"/>
          <w:bCs/>
        </w:rPr>
        <w:t>nelle tabelle del</w:t>
      </w:r>
      <w:r w:rsidRPr="009F055B">
        <w:rPr>
          <w:rFonts w:ascii="Cambria" w:hAnsi="Cambria" w:cs="Tahoma"/>
          <w:bCs/>
        </w:rPr>
        <w:t xml:space="preserve"> Capitolato Speciale”, al netto dell’IVA (la cui aliquota deve essere comunque indicata)</w:t>
      </w:r>
      <w:r w:rsidR="009F055B" w:rsidRPr="009F055B">
        <w:rPr>
          <w:rFonts w:ascii="Cambria" w:hAnsi="Cambria" w:cs="Tahoma"/>
        </w:rPr>
        <w:t>. N</w:t>
      </w:r>
      <w:r w:rsidRPr="009F055B">
        <w:rPr>
          <w:rFonts w:ascii="Cambria" w:hAnsi="Cambria" w:cs="Tahoma"/>
        </w:rPr>
        <w:t xml:space="preserve">el caso in cui il prezzo indicato in cifre sia difforme da quello espresso in lettere sarà considerato valido il prezzo espresso in lettere. </w:t>
      </w:r>
    </w:p>
    <w:p w:rsidR="005A2838" w:rsidRPr="009F055B" w:rsidRDefault="00113C2C" w:rsidP="00113C2C">
      <w:pPr>
        <w:autoSpaceDE w:val="0"/>
        <w:autoSpaceDN w:val="0"/>
        <w:adjustRightInd w:val="0"/>
        <w:jc w:val="both"/>
        <w:rPr>
          <w:rFonts w:ascii="Cambria" w:hAnsi="Cambria" w:cs="Tahoma"/>
        </w:rPr>
      </w:pPr>
      <w:r w:rsidRPr="009F055B">
        <w:rPr>
          <w:rFonts w:ascii="Cambria" w:hAnsi="Cambria" w:cs="Tahoma"/>
          <w:b/>
          <w:u w:val="single"/>
        </w:rPr>
        <w:t xml:space="preserve">**l’importo complessivo del lotto </w:t>
      </w:r>
      <w:r w:rsidRPr="009F055B">
        <w:rPr>
          <w:rFonts w:ascii="Cambria" w:hAnsi="Cambria" w:cs="Tahoma"/>
        </w:rPr>
        <w:t>determinato dalla somma dei prodotti tra le quantità in gara ed il prezzo unitario offerto per ciascun lotto/voce del lotto; tale prezzo, espresso in cifre e in lettere</w:t>
      </w:r>
    </w:p>
    <w:p w:rsidR="00113C2C" w:rsidRDefault="009F055B" w:rsidP="00113C2C">
      <w:pPr>
        <w:autoSpaceDE w:val="0"/>
        <w:autoSpaceDN w:val="0"/>
        <w:adjustRightInd w:val="0"/>
        <w:jc w:val="both"/>
        <w:rPr>
          <w:rFonts w:ascii="Cambria" w:hAnsi="Cambria" w:cs="Tahoma"/>
        </w:rPr>
      </w:pPr>
      <w:r w:rsidRPr="009F055B">
        <w:rPr>
          <w:rFonts w:ascii="Cambria" w:hAnsi="Cambria" w:cs="Tahoma"/>
          <w:b/>
          <w:u w:val="single"/>
        </w:rPr>
        <w:t>Si chiede inoltre di indicare una</w:t>
      </w:r>
      <w:r w:rsidR="00113C2C" w:rsidRPr="009F055B">
        <w:rPr>
          <w:rFonts w:ascii="Cambria" w:hAnsi="Cambria" w:cs="Tahoma"/>
          <w:b/>
          <w:u w:val="single"/>
        </w:rPr>
        <w:t xml:space="preserve"> percentuale di sconto</w:t>
      </w:r>
      <w:r w:rsidR="00113C2C" w:rsidRPr="009F055B">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w:t>
      </w:r>
      <w:r w:rsidR="00113C2C" w:rsidRPr="00113C2C">
        <w:rPr>
          <w:rFonts w:ascii="Cambria" w:hAnsi="Cambria" w:cs="Tahoma"/>
        </w:rPr>
        <w:t xml:space="preserve"> </w:t>
      </w:r>
    </w:p>
    <w:p w:rsidR="009F055B" w:rsidRPr="00113C2C" w:rsidRDefault="009F055B" w:rsidP="00113C2C">
      <w:pPr>
        <w:autoSpaceDE w:val="0"/>
        <w:autoSpaceDN w:val="0"/>
        <w:adjustRightInd w:val="0"/>
        <w:jc w:val="both"/>
        <w:rPr>
          <w:rFonts w:ascii="Cambria" w:hAnsi="Cambria" w:cs="Tahoma"/>
        </w:rPr>
      </w:pP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9F055B">
        <w:rPr>
          <w:rFonts w:ascii="Cambria" w:hAnsi="Cambria" w:cs="Tahoma"/>
          <w:i/>
          <w:sz w:val="22"/>
          <w:szCs w:val="22"/>
        </w:rPr>
        <w:tab/>
      </w:r>
      <w:r w:rsidR="009F055B">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9F055B" w:rsidRDefault="009F055B" w:rsidP="009F055B">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9F055B" w:rsidRDefault="009F055B" w:rsidP="009F055B">
      <w:pPr>
        <w:jc w:val="both"/>
        <w:rPr>
          <w:rFonts w:ascii="Cambria" w:hAnsi="Cambria" w:cs="Tahoma"/>
          <w:sz w:val="22"/>
          <w:szCs w:val="22"/>
        </w:rPr>
      </w:pPr>
    </w:p>
    <w:p w:rsidR="009F055B" w:rsidRPr="000F114D" w:rsidRDefault="009F055B" w:rsidP="009F055B">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9F055B" w:rsidRPr="000F114D" w:rsidRDefault="009F055B" w:rsidP="009F055B">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9F055B" w:rsidRPr="00FF36E1" w:rsidRDefault="009F055B" w:rsidP="009F055B">
      <w:pPr>
        <w:jc w:val="both"/>
        <w:rPr>
          <w:rFonts w:ascii="Cambria" w:hAnsi="Cambria" w:cs="Tahoma"/>
          <w:sz w:val="22"/>
          <w:szCs w:val="22"/>
        </w:rPr>
      </w:pPr>
    </w:p>
    <w:p w:rsidR="009F055B" w:rsidRPr="00FF36E1" w:rsidRDefault="009F055B" w:rsidP="009F055B">
      <w:pPr>
        <w:jc w:val="both"/>
        <w:rPr>
          <w:rFonts w:ascii="Cambria" w:hAnsi="Cambria" w:cs="Tahoma"/>
          <w:sz w:val="22"/>
          <w:szCs w:val="22"/>
        </w:rPr>
      </w:pPr>
    </w:p>
    <w:p w:rsidR="009F055B" w:rsidRPr="00FF36E1" w:rsidRDefault="009F055B" w:rsidP="009F055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9F055B" w:rsidRDefault="009F055B" w:rsidP="009F055B">
      <w:pPr>
        <w:jc w:val="right"/>
        <w:rPr>
          <w:rFonts w:ascii="Cambria" w:hAnsi="Cambria" w:cs="Tahoma"/>
          <w:sz w:val="22"/>
          <w:szCs w:val="22"/>
        </w:rPr>
      </w:pPr>
      <w:r w:rsidRPr="00FF36E1">
        <w:rPr>
          <w:rFonts w:ascii="Cambria" w:hAnsi="Cambria" w:cs="Tahoma"/>
          <w:sz w:val="22"/>
          <w:szCs w:val="22"/>
        </w:rPr>
        <w:t>(titolare,rappresentante legale,procuratore,ecc.)</w:t>
      </w:r>
    </w:p>
    <w:p w:rsidR="009F055B" w:rsidRDefault="009F055B" w:rsidP="009F055B">
      <w:pPr>
        <w:jc w:val="right"/>
        <w:rPr>
          <w:rFonts w:ascii="Cambria" w:hAnsi="Cambria" w:cs="Tahoma"/>
          <w:sz w:val="22"/>
          <w:szCs w:val="22"/>
        </w:rPr>
      </w:pPr>
    </w:p>
    <w:p w:rsidR="009F055B" w:rsidRDefault="009F055B" w:rsidP="009F055B">
      <w:pPr>
        <w:jc w:val="right"/>
        <w:rPr>
          <w:rFonts w:ascii="Cambria" w:hAnsi="Cambria" w:cs="Tahoma"/>
          <w:sz w:val="22"/>
          <w:szCs w:val="22"/>
        </w:rPr>
      </w:pPr>
    </w:p>
    <w:p w:rsidR="009F055B" w:rsidRPr="00FF36E1" w:rsidRDefault="009F055B" w:rsidP="009F055B">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9F055B" w:rsidRDefault="009F055B" w:rsidP="009F055B">
      <w:pPr>
        <w:autoSpaceDE w:val="0"/>
        <w:autoSpaceDN w:val="0"/>
        <w:adjustRightInd w:val="0"/>
        <w:jc w:val="both"/>
        <w:rPr>
          <w:rFonts w:ascii="Cambria" w:hAnsi="Cambria" w:cs="Tahoma"/>
          <w:sz w:val="22"/>
          <w:szCs w:val="22"/>
        </w:rPr>
      </w:pPr>
    </w:p>
    <w:p w:rsidR="009F055B" w:rsidRPr="00FF36E1" w:rsidRDefault="009F055B" w:rsidP="009F055B">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9F055B" w:rsidRPr="00FF36E1" w:rsidRDefault="009F055B" w:rsidP="009F055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9"/>
        <w:gridCol w:w="3295"/>
      </w:tblGrid>
      <w:tr w:rsidR="009F055B" w:rsidRPr="000F114D" w:rsidTr="001A74D2">
        <w:tc>
          <w:tcPr>
            <w:tcW w:w="3328" w:type="pct"/>
          </w:tcPr>
          <w:p w:rsidR="009F055B" w:rsidRPr="000F114D" w:rsidRDefault="009F055B" w:rsidP="001A74D2">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9F055B" w:rsidRPr="000F114D" w:rsidRDefault="009F055B" w:rsidP="001A74D2">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9F055B" w:rsidTr="001A74D2">
        <w:tc>
          <w:tcPr>
            <w:tcW w:w="3328" w:type="pct"/>
          </w:tcPr>
          <w:p w:rsidR="009F055B" w:rsidRPr="000F114D" w:rsidRDefault="009F055B" w:rsidP="001A74D2">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9F055B" w:rsidRPr="000F114D" w:rsidRDefault="009F055B" w:rsidP="001A74D2">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lang w:val="en-US"/>
              </w:rPr>
            </w:pP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0F114D" w:rsidTr="001A74D2">
        <w:tc>
          <w:tcPr>
            <w:tcW w:w="3328" w:type="pct"/>
          </w:tcPr>
          <w:p w:rsidR="009F055B" w:rsidRPr="000F114D" w:rsidRDefault="009F055B" w:rsidP="001A74D2">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b/>
                <w:sz w:val="22"/>
                <w:szCs w:val="22"/>
                <w:u w:val="single"/>
              </w:rPr>
            </w:pPr>
          </w:p>
        </w:tc>
      </w:tr>
      <w:tr w:rsidR="009F055B" w:rsidRPr="000F114D" w:rsidTr="001A74D2">
        <w:tc>
          <w:tcPr>
            <w:tcW w:w="3328" w:type="pct"/>
          </w:tcPr>
          <w:p w:rsidR="009F055B" w:rsidRPr="000F114D" w:rsidRDefault="009F055B" w:rsidP="001A74D2">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9F055B" w:rsidRPr="000F114D" w:rsidRDefault="009F055B" w:rsidP="001A74D2">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F15858" w:rsidRDefault="00F15858" w:rsidP="005D5727">
      <w:pPr>
        <w:spacing w:after="200"/>
        <w:contextualSpacing/>
        <w:rPr>
          <w:rFonts w:asciiTheme="majorHAnsi" w:hAnsiTheme="majorHAnsi" w:cs="Tahoma"/>
          <w:sz w:val="22"/>
          <w:szCs w:val="22"/>
        </w:rPr>
      </w:pPr>
    </w:p>
    <w:p w:rsidR="009F055B" w:rsidRDefault="009F055B">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F055B" w:rsidRPr="005D5727" w:rsidRDefault="009F055B"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492EF9">
        <w:rPr>
          <w:rFonts w:asciiTheme="majorHAnsi" w:hAnsiTheme="majorHAnsi" w:cs="Tahoma"/>
          <w:b/>
          <w:sz w:val="40"/>
          <w:szCs w:val="40"/>
        </w:rPr>
        <w:t>ID</w:t>
      </w:r>
      <w:r w:rsidR="00492EF9">
        <w:rPr>
          <w:rFonts w:asciiTheme="majorHAnsi" w:hAnsiTheme="majorHAnsi" w:cs="Tahoma"/>
          <w:b/>
          <w:sz w:val="40"/>
          <w:szCs w:val="40"/>
        </w:rPr>
        <w:t>15FAR007</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DI </w:t>
      </w:r>
      <w:r w:rsidR="00492EF9" w:rsidRPr="00492EF9">
        <w:rPr>
          <w:rFonts w:asciiTheme="majorHAnsi" w:hAnsiTheme="majorHAnsi" w:cs="Tahoma"/>
          <w:sz w:val="40"/>
          <w:szCs w:val="40"/>
        </w:rPr>
        <w:t>MATERIE PRIME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2 “Bassa Friulana-</w:t>
      </w:r>
      <w:proofErr w:type="spellStart"/>
      <w:r w:rsidRPr="0025164C">
        <w:rPr>
          <w:rFonts w:ascii="Cambria" w:hAnsi="Cambria" w:cs="Tahoma"/>
          <w:sz w:val="22"/>
          <w:szCs w:val="22"/>
        </w:rPr>
        <w:t>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492EF9">
        <w:rPr>
          <w:rFonts w:asciiTheme="majorHAnsi" w:hAnsiTheme="majorHAnsi" w:cs="Tahoma"/>
          <w:sz w:val="22"/>
          <w:szCs w:val="22"/>
        </w:rPr>
        <w:t>MATERIE PRIME</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specificati </w:t>
      </w:r>
      <w:r w:rsidR="00CD7C14" w:rsidRPr="00CD7C14">
        <w:rPr>
          <w:rFonts w:ascii="Cambria" w:hAnsi="Cambria" w:cs="Tahoma"/>
          <w:sz w:val="22"/>
          <w:szCs w:val="22"/>
        </w:rPr>
        <w:t>nel</w:t>
      </w:r>
      <w:r w:rsidRPr="00CD7C14">
        <w:rPr>
          <w:rFonts w:ascii="Cambria" w:hAnsi="Cambria" w:cs="Tahoma"/>
          <w:sz w:val="22"/>
          <w:szCs w:val="22"/>
        </w:rPr>
        <w:t xml:space="preserve"> al Capitolato Speciale” di gara</w:t>
      </w:r>
      <w:r w:rsidRPr="00F74164">
        <w:rPr>
          <w:rFonts w:ascii="Cambria" w:hAnsi="Cambria" w:cs="Tahoma"/>
          <w:sz w:val="22"/>
          <w:szCs w:val="22"/>
        </w:rPr>
        <w:t>.</w:t>
      </w:r>
    </w:p>
    <w:p w:rsidR="00203B02" w:rsidRPr="009A7593"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sidRPr="00CD7C14">
        <w:rPr>
          <w:rFonts w:ascii="Cambria" w:hAnsi="Cambria" w:cs="Tahoma"/>
          <w:sz w:val="22"/>
          <w:szCs w:val="22"/>
        </w:rPr>
        <w:t>LOTTI</w:t>
      </w:r>
      <w:r w:rsidRPr="00F74164">
        <w:rPr>
          <w:rFonts w:ascii="Cambria" w:hAnsi="Cambria" w:cs="Tahoma"/>
          <w:sz w:val="22"/>
          <w:szCs w:val="22"/>
        </w:rPr>
        <w:t xml:space="preserve">, specificati </w:t>
      </w:r>
      <w:r w:rsidR="00CD7C14">
        <w:rPr>
          <w:rFonts w:ascii="Cambria" w:hAnsi="Cambria" w:cs="Tahoma"/>
          <w:sz w:val="22"/>
          <w:szCs w:val="22"/>
        </w:rPr>
        <w:t>nel</w:t>
      </w:r>
      <w:r w:rsidRPr="00CD7C14">
        <w:rPr>
          <w:rFonts w:ascii="Cambria" w:hAnsi="Cambria" w:cs="Tahoma"/>
          <w:sz w:val="22"/>
          <w:szCs w:val="22"/>
        </w:rPr>
        <w:t xml:space="preserve"> Capitolato Speciale” di gara</w:t>
      </w:r>
      <w:r w:rsidRPr="00F74164">
        <w:rPr>
          <w:rFonts w:ascii="Cambria" w:hAnsi="Cambria" w:cs="Tahoma"/>
          <w:sz w:val="22"/>
          <w:szCs w:val="22"/>
        </w:rPr>
        <w:t>, corrispondenti ai prodotti posti in gara nelle quantità e con i requisiti prescritti.</w:t>
      </w:r>
      <w:r w:rsidRPr="009A7593">
        <w:rPr>
          <w:rFonts w:ascii="Cambria" w:hAnsi="Cambria" w:cs="Tahoma"/>
          <w:sz w:val="22"/>
          <w:szCs w:val="22"/>
        </w:rPr>
        <w:t xml:space="preserve"> </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w:t>
      </w:r>
      <w:r w:rsidRPr="00203B02">
        <w:rPr>
          <w:rFonts w:ascii="Cambria" w:hAnsi="Cambria" w:cs="Tahoma"/>
          <w:sz w:val="22"/>
          <w:szCs w:val="22"/>
        </w:rPr>
        <w:lastRenderedPageBreak/>
        <w:t>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lastRenderedPageBreak/>
          <w:t>La Convenzione</w:t>
        </w:r>
      </w:smartTag>
      <w:r w:rsidRPr="00250E9F">
        <w:rPr>
          <w:rFonts w:ascii="Cambria" w:hAnsi="Cambria" w:cs="Tahoma"/>
          <w:sz w:val="22"/>
          <w:szCs w:val="22"/>
        </w:rPr>
        <w:t xml:space="preserve"> stipulata con l’aggiudicatario di ciascun singolo Lotto </w:t>
      </w:r>
      <w:r w:rsidRPr="00CD7C14">
        <w:rPr>
          <w:rFonts w:ascii="Cambria" w:hAnsi="Cambria" w:cs="Tahoma"/>
          <w:sz w:val="22"/>
          <w:szCs w:val="22"/>
        </w:rPr>
        <w:t xml:space="preserve">ha </w:t>
      </w:r>
      <w:r w:rsidRPr="00CD7C14">
        <w:rPr>
          <w:rFonts w:ascii="Cambria" w:hAnsi="Cambria" w:cs="Tahoma"/>
          <w:bCs/>
          <w:sz w:val="22"/>
          <w:szCs w:val="22"/>
        </w:rPr>
        <w:t>durata</w:t>
      </w:r>
      <w:r w:rsidRPr="00CD7C14">
        <w:rPr>
          <w:rFonts w:ascii="Cambria" w:hAnsi="Cambria" w:cs="Tahoma"/>
          <w:sz w:val="22"/>
          <w:szCs w:val="22"/>
        </w:rPr>
        <w:t xml:space="preserve"> di </w:t>
      </w:r>
      <w:r w:rsidR="00492EF9" w:rsidRPr="00CD7C14">
        <w:rPr>
          <w:rFonts w:ascii="Cambria" w:hAnsi="Cambria" w:cs="Tahoma"/>
          <w:sz w:val="22"/>
          <w:szCs w:val="22"/>
        </w:rPr>
        <w:t>36</w:t>
      </w:r>
      <w:r w:rsidRPr="00CD7C14">
        <w:rPr>
          <w:rFonts w:ascii="Cambria" w:hAnsi="Cambria" w:cs="Tahoma"/>
          <w:sz w:val="22"/>
          <w:szCs w:val="22"/>
        </w:rPr>
        <w:t xml:space="preserve"> mesi dalla data</w:t>
      </w:r>
      <w:r w:rsidRPr="002B1472">
        <w:rPr>
          <w:rFonts w:ascii="Cambria" w:hAnsi="Cambria" w:cs="Tahoma"/>
          <w:sz w:val="22"/>
          <w:szCs w:val="22"/>
        </w:rPr>
        <w:t xml:space="preserve">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2F5084" w:rsidRPr="00250E9F" w:rsidRDefault="002F5084" w:rsidP="002F5084">
      <w:pPr>
        <w:jc w:val="both"/>
        <w:rPr>
          <w:rFonts w:ascii="Cambria" w:hAnsi="Cambria" w:cs="Tahoma"/>
          <w:b/>
          <w:sz w:val="22"/>
          <w:szCs w:val="22"/>
        </w:rPr>
      </w:pPr>
      <w:r w:rsidRPr="00250E9F">
        <w:rPr>
          <w:rFonts w:ascii="Cambria" w:hAnsi="Cambria" w:cs="Tahoma"/>
          <w:sz w:val="22"/>
          <w:szCs w:val="22"/>
        </w:rPr>
        <w:t xml:space="preserve">Le consegne franche e libere da ogni spesa, dovranno essere effettuate entro il termine di 10 giorni dalla data di ricezione dell’ordine, che sarà emesso per singoli ordinativi oppure in base ad un programma-abbonamento concordato dal Servizio/Ufficio </w:t>
      </w:r>
      <w:r w:rsidRPr="009A7593">
        <w:rPr>
          <w:rFonts w:ascii="Cambria" w:hAnsi="Cambria" w:cs="Tahoma"/>
          <w:sz w:val="22"/>
          <w:szCs w:val="22"/>
        </w:rPr>
        <w:t>competente del singolo Ente</w:t>
      </w:r>
      <w:r w:rsidRPr="00250E9F">
        <w:rPr>
          <w:rFonts w:ascii="Cambria" w:hAnsi="Cambria" w:cs="Tahoma"/>
          <w:sz w:val="22"/>
          <w:szCs w:val="22"/>
        </w:rPr>
        <w:t xml:space="preserve"> del servizio sanitario regionale e la ditta aggiudicataria, con esclusione di consegne in blocco.</w:t>
      </w:r>
      <w:r w:rsidRPr="00250E9F">
        <w:rPr>
          <w:rFonts w:ascii="Cambria" w:hAnsi="Cambria" w:cs="Tahoma"/>
          <w:b/>
          <w:sz w:val="22"/>
          <w:szCs w:val="22"/>
        </w:rPr>
        <w:t xml:space="preserve"> </w:t>
      </w:r>
    </w:p>
    <w:p w:rsidR="002F5084" w:rsidRPr="00250E9F" w:rsidRDefault="002F5084" w:rsidP="002F5084">
      <w:pPr>
        <w:pStyle w:val="Testonormale"/>
        <w:rPr>
          <w:rFonts w:ascii="Cambria" w:hAnsi="Cambria" w:cs="Tahoma"/>
          <w:sz w:val="22"/>
          <w:szCs w:val="22"/>
        </w:rPr>
      </w:pPr>
      <w:r w:rsidRPr="00250E9F">
        <w:rPr>
          <w:rFonts w:ascii="Cambria" w:hAnsi="Cambria" w:cs="Tahoma"/>
          <w:sz w:val="22"/>
          <w:szCs w:val="22"/>
        </w:rPr>
        <w:t xml:space="preserve">Gli ordini non devono essere vincolati da minimo d’ordine o imputazione di spese di trasporto. </w:t>
      </w:r>
    </w:p>
    <w:p w:rsidR="002F5084" w:rsidRPr="00250E9F" w:rsidRDefault="002F5084" w:rsidP="002F5084">
      <w:pPr>
        <w:jc w:val="both"/>
        <w:rPr>
          <w:rFonts w:ascii="Cambria" w:hAnsi="Cambria" w:cs="Tahoma"/>
          <w:sz w:val="22"/>
          <w:szCs w:val="22"/>
        </w:rPr>
      </w:pPr>
      <w:r w:rsidRPr="00250E9F">
        <w:rPr>
          <w:rFonts w:ascii="Cambria" w:hAnsi="Cambria" w:cs="Tahoma"/>
          <w:sz w:val="22"/>
          <w:szCs w:val="22"/>
        </w:rPr>
        <w:t>Quanto sopra salvo diverse disposizioni stabilite dal capitolato speciale.</w:t>
      </w:r>
    </w:p>
    <w:p w:rsidR="002F5084" w:rsidRPr="00250E9F" w:rsidRDefault="002F5084" w:rsidP="002F5084">
      <w:pPr>
        <w:jc w:val="both"/>
        <w:rPr>
          <w:rFonts w:ascii="Cambria" w:hAnsi="Cambria" w:cs="Tahoma"/>
          <w:sz w:val="22"/>
          <w:szCs w:val="22"/>
        </w:rPr>
      </w:pPr>
      <w:r w:rsidRPr="00250E9F">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2F5084" w:rsidRPr="00250E9F" w:rsidRDefault="002F5084" w:rsidP="002F5084">
      <w:pPr>
        <w:jc w:val="both"/>
        <w:rPr>
          <w:rFonts w:ascii="Cambria" w:hAnsi="Cambria" w:cs="Tahoma"/>
          <w:sz w:val="22"/>
          <w:szCs w:val="22"/>
        </w:rPr>
      </w:pPr>
      <w:r w:rsidRPr="00250E9F">
        <w:rPr>
          <w:rFonts w:ascii="Cambria" w:hAnsi="Cambria" w:cs="Tahoma"/>
          <w:sz w:val="22"/>
          <w:szCs w:val="22"/>
        </w:rPr>
        <w:t>La Ditta aggiudicataria dovrà garantire per l’intera durata del contratto la fornitura in oggetto alle condizioni stabilite dal presente Schema di Convenzione.</w:t>
      </w:r>
    </w:p>
    <w:p w:rsidR="002F5084" w:rsidRPr="00250E9F" w:rsidRDefault="002F5084" w:rsidP="002F5084">
      <w:pPr>
        <w:jc w:val="both"/>
        <w:rPr>
          <w:rFonts w:ascii="Cambria" w:hAnsi="Cambria" w:cs="Tahoma"/>
          <w:sz w:val="22"/>
          <w:szCs w:val="22"/>
        </w:rPr>
      </w:pPr>
      <w:r w:rsidRPr="00250E9F">
        <w:rPr>
          <w:rFonts w:ascii="Cambria" w:hAnsi="Cambria" w:cs="Tahoma"/>
          <w:sz w:val="22"/>
          <w:szCs w:val="22"/>
        </w:rPr>
        <w:t>I prodotti devono essere confezionati in modo tale da garantire la corretta conservazione, anche durante le fasi di trasporto.</w:t>
      </w:r>
    </w:p>
    <w:p w:rsidR="002F5084" w:rsidRPr="00250E9F" w:rsidRDefault="002F5084" w:rsidP="002F5084">
      <w:pPr>
        <w:jc w:val="both"/>
        <w:rPr>
          <w:rFonts w:ascii="Cambria" w:hAnsi="Cambria" w:cs="Tahoma"/>
          <w:sz w:val="22"/>
          <w:szCs w:val="22"/>
          <w:u w:val="single"/>
        </w:rPr>
      </w:pPr>
      <w:r w:rsidRPr="002F2B6C">
        <w:rPr>
          <w:rFonts w:ascii="Cambria" w:hAnsi="Cambria" w:cs="Tahoma"/>
          <w:sz w:val="22"/>
          <w:szCs w:val="22"/>
          <w:u w:val="single"/>
        </w:rPr>
        <w:t>I prodotti aggiudicati, al momento della consegna, dovranno avere un periodo di utilizzazione residuo non inferiore ai 2/3 del periodo di validità</w:t>
      </w:r>
      <w:r>
        <w:rPr>
          <w:rFonts w:ascii="Cambria" w:hAnsi="Cambria" w:cs="Tahoma"/>
          <w:sz w:val="22"/>
          <w:szCs w:val="22"/>
          <w:u w:val="single"/>
        </w:rPr>
        <w:t xml:space="preserve"> </w:t>
      </w:r>
      <w:r w:rsidRPr="002F5084">
        <w:rPr>
          <w:rFonts w:ascii="Cambria" w:hAnsi="Cambria" w:cs="Tahoma"/>
          <w:sz w:val="22"/>
          <w:szCs w:val="22"/>
          <w:u w:val="single"/>
        </w:rPr>
        <w:t>e comunque non inferiore a 1 anno</w:t>
      </w:r>
      <w:r w:rsidRPr="002F2B6C">
        <w:rPr>
          <w:rFonts w:ascii="Cambria" w:hAnsi="Cambria" w:cs="Tahoma"/>
          <w:sz w:val="22"/>
          <w:szCs w:val="22"/>
          <w:u w:val="single"/>
        </w:rPr>
        <w:t>.</w:t>
      </w:r>
      <w:r w:rsidRPr="00250E9F">
        <w:rPr>
          <w:rFonts w:ascii="Cambria" w:hAnsi="Cambria" w:cs="Tahoma"/>
          <w:sz w:val="22"/>
          <w:szCs w:val="22"/>
          <w:u w:val="single"/>
        </w:rPr>
        <w:t xml:space="preserve"> </w:t>
      </w:r>
    </w:p>
    <w:p w:rsidR="002F5084" w:rsidRPr="00250E9F" w:rsidRDefault="002F5084" w:rsidP="002F5084">
      <w:pPr>
        <w:ind w:right="-1"/>
        <w:jc w:val="both"/>
        <w:rPr>
          <w:rFonts w:ascii="Cambria" w:hAnsi="Cambria" w:cs="Tahoma"/>
          <w:sz w:val="22"/>
          <w:szCs w:val="22"/>
        </w:rPr>
      </w:pPr>
      <w:r w:rsidRPr="00250E9F">
        <w:rPr>
          <w:rFonts w:ascii="Cambria" w:hAnsi="Cambria" w:cs="Tahoma"/>
          <w:sz w:val="22"/>
          <w:szCs w:val="22"/>
        </w:rPr>
        <w:t xml:space="preserve">La merce di grosso volume e ingombro dovrà essere consegnata nel formato finale di </w:t>
      </w:r>
      <w:proofErr w:type="spellStart"/>
      <w:r w:rsidRPr="00250E9F">
        <w:rPr>
          <w:rFonts w:ascii="Cambria" w:hAnsi="Cambria" w:cs="Tahoma"/>
          <w:sz w:val="22"/>
          <w:szCs w:val="22"/>
        </w:rPr>
        <w:t>pallets</w:t>
      </w:r>
      <w:proofErr w:type="spellEnd"/>
      <w:r w:rsidRPr="00250E9F">
        <w:rPr>
          <w:rFonts w:ascii="Cambria" w:hAnsi="Cambria" w:cs="Tahoma"/>
          <w:sz w:val="22"/>
          <w:szCs w:val="22"/>
        </w:rPr>
        <w:t xml:space="preserve"> europeo il cui ingombro in altezza non dovrà essere superiore a </w:t>
      </w:r>
      <w:smartTag w:uri="urn:schemas-microsoft-com:office:smarttags" w:element="metricconverter">
        <w:smartTagPr>
          <w:attr w:name="ProductID" w:val="120 cm"/>
        </w:smartTagPr>
        <w:r w:rsidRPr="00250E9F">
          <w:rPr>
            <w:rFonts w:ascii="Cambria" w:hAnsi="Cambria" w:cs="Tahoma"/>
            <w:sz w:val="22"/>
            <w:szCs w:val="22"/>
          </w:rPr>
          <w:t>120 cm</w:t>
        </w:r>
      </w:smartTag>
      <w:r w:rsidRPr="00250E9F">
        <w:rPr>
          <w:rFonts w:ascii="Cambria" w:hAnsi="Cambria"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250E9F">
          <w:rPr>
            <w:rFonts w:ascii="Cambria" w:hAnsi="Cambria" w:cs="Tahoma"/>
            <w:sz w:val="22"/>
            <w:szCs w:val="22"/>
          </w:rPr>
          <w:t>80 cm</w:t>
        </w:r>
      </w:smartTag>
      <w:r w:rsidRPr="00250E9F">
        <w:rPr>
          <w:rFonts w:ascii="Cambria" w:hAnsi="Cambria" w:cs="Tahoma"/>
          <w:sz w:val="22"/>
          <w:szCs w:val="22"/>
        </w:rPr>
        <w:t xml:space="preserve">. </w:t>
      </w:r>
    </w:p>
    <w:p w:rsidR="002F5084" w:rsidRPr="00250E9F" w:rsidRDefault="002F5084" w:rsidP="002F5084">
      <w:pPr>
        <w:ind w:right="-1"/>
        <w:jc w:val="both"/>
        <w:rPr>
          <w:rFonts w:ascii="Cambria" w:hAnsi="Cambria" w:cs="Tahoma"/>
          <w:sz w:val="22"/>
          <w:szCs w:val="22"/>
        </w:rPr>
      </w:pP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lastRenderedPageBreak/>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217156" w:rsidRDefault="00217156">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217156">
        <w:rPr>
          <w:rFonts w:asciiTheme="majorHAnsi" w:hAnsiTheme="majorHAnsi" w:cs="Tahoma"/>
          <w:sz w:val="40"/>
          <w:szCs w:val="40"/>
        </w:rPr>
        <w:t>MATERIE PRIME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2F5084" w:rsidRPr="00F21CF4" w:rsidRDefault="002F5084" w:rsidP="002F5084">
      <w:pPr>
        <w:numPr>
          <w:ilvl w:val="0"/>
          <w:numId w:val="42"/>
        </w:numPr>
        <w:jc w:val="both"/>
        <w:rPr>
          <w:rFonts w:ascii="Cambria" w:hAnsi="Cambria" w:cs="Tahoma"/>
          <w:sz w:val="22"/>
          <w:szCs w:val="22"/>
        </w:rPr>
      </w:pPr>
      <w:r w:rsidRPr="00F21CF4">
        <w:rPr>
          <w:rFonts w:ascii="Cambria" w:hAnsi="Cambria" w:cs="Tahoma"/>
          <w:sz w:val="22"/>
          <w:szCs w:val="22"/>
        </w:rPr>
        <w:t>Specifiche tecniche dei lotti</w:t>
      </w:r>
    </w:p>
    <w:p w:rsidR="008D65A9" w:rsidRPr="00F21CF4" w:rsidRDefault="008D65A9" w:rsidP="002F5084">
      <w:pPr>
        <w:numPr>
          <w:ilvl w:val="0"/>
          <w:numId w:val="42"/>
        </w:numPr>
        <w:jc w:val="both"/>
        <w:rPr>
          <w:rFonts w:ascii="Cambria" w:hAnsi="Cambria" w:cs="Tahoma"/>
          <w:sz w:val="22"/>
          <w:szCs w:val="22"/>
        </w:rPr>
      </w:pPr>
      <w:r w:rsidRPr="00F21CF4">
        <w:rPr>
          <w:rFonts w:ascii="Cambria" w:hAnsi="Cambria" w:cs="Tahoma"/>
          <w:sz w:val="22"/>
          <w:szCs w:val="22"/>
        </w:rPr>
        <w:t xml:space="preserve">Descrizioni dei lotti, fabbisogni presunti, prezzi base e cauzioni (rinvio all’allegato </w:t>
      </w:r>
      <w:proofErr w:type="spellStart"/>
      <w:r w:rsidRPr="00F21CF4">
        <w:rPr>
          <w:rFonts w:ascii="Cambria" w:hAnsi="Cambria" w:cs="Tahoma"/>
          <w:sz w:val="22"/>
          <w:szCs w:val="22"/>
        </w:rPr>
        <w:t>excel</w:t>
      </w:r>
      <w:proofErr w:type="spellEnd"/>
      <w:r w:rsidRPr="00F21CF4">
        <w:rPr>
          <w:rFonts w:ascii="Cambria" w:hAnsi="Cambria" w:cs="Tahoma"/>
          <w:sz w:val="22"/>
          <w:szCs w:val="22"/>
        </w:rPr>
        <w:t>)</w:t>
      </w:r>
    </w:p>
    <w:p w:rsidR="008D65A9" w:rsidRPr="00F21CF4" w:rsidRDefault="008D65A9" w:rsidP="002F5084">
      <w:pPr>
        <w:numPr>
          <w:ilvl w:val="0"/>
          <w:numId w:val="42"/>
        </w:numPr>
        <w:jc w:val="both"/>
        <w:rPr>
          <w:rFonts w:ascii="Cambria" w:hAnsi="Cambria" w:cs="Tahoma"/>
          <w:sz w:val="22"/>
          <w:szCs w:val="22"/>
        </w:rPr>
      </w:pPr>
      <w:r w:rsidRPr="00F21CF4">
        <w:rPr>
          <w:rFonts w:ascii="Cambria" w:hAnsi="Cambria" w:cs="Tahoma"/>
          <w:sz w:val="22"/>
          <w:szCs w:val="22"/>
        </w:rPr>
        <w:t>Codici CIG</w:t>
      </w:r>
    </w:p>
    <w:p w:rsidR="008D65A9" w:rsidRPr="00F21CF4" w:rsidRDefault="008D65A9" w:rsidP="002F5084">
      <w:pPr>
        <w:numPr>
          <w:ilvl w:val="0"/>
          <w:numId w:val="42"/>
        </w:numPr>
        <w:jc w:val="both"/>
        <w:rPr>
          <w:rFonts w:ascii="Cambria" w:hAnsi="Cambria" w:cs="Tahoma"/>
          <w:sz w:val="22"/>
          <w:szCs w:val="22"/>
        </w:rPr>
      </w:pPr>
      <w:r w:rsidRPr="00F21CF4">
        <w:rPr>
          <w:rFonts w:ascii="Cambria" w:hAnsi="Cambria" w:cs="Tahoma"/>
          <w:sz w:val="22"/>
          <w:szCs w:val="22"/>
        </w:rPr>
        <w:t>Documentazione tecnico qualitativa</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EB330D" w:rsidRDefault="00EB330D" w:rsidP="008D65A9">
      <w:pPr>
        <w:contextualSpacing/>
        <w:jc w:val="both"/>
        <w:rPr>
          <w:rFonts w:asciiTheme="majorHAnsi" w:hAnsiTheme="majorHAnsi" w:cs="Tahoma"/>
          <w:b/>
          <w:sz w:val="22"/>
          <w:szCs w:val="22"/>
        </w:rPr>
      </w:pPr>
    </w:p>
    <w:p w:rsidR="00217156" w:rsidRPr="00BE3238" w:rsidRDefault="00217156" w:rsidP="00217156">
      <w:pPr>
        <w:numPr>
          <w:ilvl w:val="2"/>
          <w:numId w:val="17"/>
        </w:numPr>
        <w:ind w:left="720"/>
        <w:jc w:val="both"/>
        <w:rPr>
          <w:rFonts w:ascii="Cambria" w:hAnsi="Cambria" w:cs="Tahoma"/>
          <w:b/>
          <w:sz w:val="24"/>
          <w:szCs w:val="24"/>
          <w:u w:val="single"/>
        </w:rPr>
      </w:pPr>
      <w:r w:rsidRPr="00BE3238">
        <w:rPr>
          <w:rFonts w:ascii="Cambria" w:hAnsi="Cambria" w:cs="Tahoma"/>
          <w:b/>
          <w:sz w:val="24"/>
          <w:szCs w:val="24"/>
          <w:u w:val="single"/>
        </w:rPr>
        <w:t>SPECIFICHE TECNICHE DEI LOTTI:</w:t>
      </w:r>
    </w:p>
    <w:p w:rsidR="00217156" w:rsidRPr="009D5D1D" w:rsidRDefault="00217156" w:rsidP="00217156">
      <w:pPr>
        <w:jc w:val="both"/>
        <w:rPr>
          <w:rFonts w:ascii="Cambria" w:hAnsi="Cambria" w:cs="Tahoma"/>
          <w:b/>
          <w:sz w:val="22"/>
          <w:szCs w:val="22"/>
          <w:u w:val="single"/>
        </w:rPr>
      </w:pPr>
    </w:p>
    <w:p w:rsidR="00217156" w:rsidRPr="009D5D1D" w:rsidRDefault="00217156" w:rsidP="00217156">
      <w:pPr>
        <w:jc w:val="both"/>
        <w:rPr>
          <w:rFonts w:ascii="Cambria" w:hAnsi="Cambria" w:cs="Tahoma"/>
          <w:b/>
          <w:sz w:val="22"/>
          <w:szCs w:val="22"/>
          <w:u w:val="single"/>
        </w:rPr>
      </w:pPr>
      <w:r w:rsidRPr="009D5D1D">
        <w:rPr>
          <w:rFonts w:ascii="Cambria" w:hAnsi="Cambria" w:cs="Tahoma"/>
          <w:b/>
          <w:sz w:val="22"/>
          <w:szCs w:val="22"/>
          <w:u w:val="single"/>
        </w:rPr>
        <w:t>Requisiti minimi</w:t>
      </w:r>
    </w:p>
    <w:p w:rsidR="00217156" w:rsidRPr="009D5D1D" w:rsidRDefault="00217156" w:rsidP="00217156">
      <w:pPr>
        <w:jc w:val="both"/>
        <w:rPr>
          <w:rFonts w:ascii="Cambria" w:hAnsi="Cambria" w:cs="Tahoma"/>
          <w:sz w:val="22"/>
          <w:szCs w:val="22"/>
        </w:rPr>
      </w:pPr>
      <w:r w:rsidRPr="009D5D1D">
        <w:rPr>
          <w:rFonts w:ascii="Cambria" w:hAnsi="Cambria" w:cs="Tahoma"/>
          <w:sz w:val="22"/>
          <w:szCs w:val="22"/>
        </w:rPr>
        <w:t>I prodotti offerti devono corrispondere alla descrizione prevista a capitolato, pena esclusione.</w:t>
      </w:r>
    </w:p>
    <w:p w:rsidR="00217156" w:rsidRPr="009D5D1D" w:rsidRDefault="00217156" w:rsidP="00217156">
      <w:pPr>
        <w:jc w:val="both"/>
        <w:rPr>
          <w:rFonts w:ascii="Cambria" w:hAnsi="Cambria" w:cs="Tahoma"/>
          <w:sz w:val="22"/>
          <w:szCs w:val="22"/>
        </w:rPr>
      </w:pPr>
      <w:r>
        <w:rPr>
          <w:rFonts w:ascii="Cambria" w:hAnsi="Cambria" w:cs="Tahoma"/>
          <w:sz w:val="22"/>
          <w:szCs w:val="22"/>
        </w:rPr>
        <w:t>Per singolo lotto</w:t>
      </w:r>
      <w:r w:rsidRPr="009D5D1D">
        <w:rPr>
          <w:rFonts w:ascii="Cambria" w:hAnsi="Cambria" w:cs="Tahoma"/>
          <w:sz w:val="22"/>
          <w:szCs w:val="22"/>
        </w:rPr>
        <w:t>, i prodotti dovranno obbligatoriamente essere conformi alle normative/descrizioni sotto indicate, pena esclusione:</w:t>
      </w:r>
    </w:p>
    <w:p w:rsidR="00217156" w:rsidRPr="009D5D1D" w:rsidRDefault="00217156" w:rsidP="00217156">
      <w:pPr>
        <w:jc w:val="both"/>
        <w:rPr>
          <w:rFonts w:ascii="Cambria" w:hAnsi="Cambria" w:cs="Tahoma"/>
          <w:sz w:val="22"/>
          <w:szCs w:val="22"/>
        </w:rPr>
      </w:pPr>
    </w:p>
    <w:p w:rsidR="00217156" w:rsidRPr="002F2B6C" w:rsidRDefault="00217156" w:rsidP="00217156">
      <w:pPr>
        <w:numPr>
          <w:ilvl w:val="0"/>
          <w:numId w:val="41"/>
        </w:numPr>
        <w:jc w:val="both"/>
        <w:rPr>
          <w:rFonts w:ascii="Cambria" w:hAnsi="Cambria" w:cs="Tahoma"/>
          <w:sz w:val="22"/>
          <w:szCs w:val="22"/>
        </w:rPr>
      </w:pPr>
      <w:r w:rsidRPr="009D5D1D">
        <w:rPr>
          <w:rFonts w:ascii="Cambria" w:hAnsi="Cambria" w:cs="Tahoma"/>
          <w:sz w:val="22"/>
          <w:szCs w:val="22"/>
        </w:rPr>
        <w:t>FU</w:t>
      </w:r>
      <w:r>
        <w:rPr>
          <w:rFonts w:ascii="Cambria" w:hAnsi="Cambria" w:cs="Tahoma"/>
          <w:sz w:val="22"/>
          <w:szCs w:val="22"/>
        </w:rPr>
        <w:t xml:space="preserve"> – </w:t>
      </w:r>
      <w:r w:rsidRPr="007F6235">
        <w:rPr>
          <w:rFonts w:ascii="Cambria" w:hAnsi="Cambria" w:cs="Tahoma"/>
          <w:sz w:val="22"/>
          <w:szCs w:val="22"/>
        </w:rPr>
        <w:t xml:space="preserve">Farmacopea </w:t>
      </w:r>
      <w:r w:rsidRPr="007F6235">
        <w:rPr>
          <w:rFonts w:ascii="Cambria" w:hAnsi="Cambria" w:cs="Tahoma"/>
          <w:color w:val="000000"/>
          <w:sz w:val="22"/>
          <w:szCs w:val="22"/>
        </w:rPr>
        <w:t>Ufficiale Italiana e degli stati membri dell'Unione Europea (</w:t>
      </w:r>
      <w:r w:rsidRPr="007F6235">
        <w:rPr>
          <w:rFonts w:ascii="Cambria" w:hAnsi="Cambria" w:cs="Tahoma"/>
          <w:color w:val="000000"/>
          <w:sz w:val="22"/>
          <w:szCs w:val="22"/>
          <w:shd w:val="clear" w:color="auto" w:fill="FFFFFF"/>
        </w:rPr>
        <w:t>costituita dai testi della XII edizione nonché dai testi della 6a edizione della Farmacopea Europea) e tutte le farmacopee nazionali in vigore negli Stati Membri dell’Unione Europea</w:t>
      </w:r>
      <w:r w:rsidRPr="007F6235">
        <w:rPr>
          <w:rFonts w:ascii="Cambria" w:hAnsi="Cambria" w:cs="Tahoma"/>
          <w:color w:val="000000"/>
          <w:sz w:val="22"/>
          <w:szCs w:val="22"/>
        </w:rPr>
        <w:t>: devono essere conformi alle specifiche di qualità riportate nelle monografie della Farmacopea in vigore o in una delle Farmacopee degli Stati Membri della Unione Europea e devono essere utilizzabili come eccipienti. In assenza di tale monografia, la materia prima deve comunque soddisfare alla monografia generale di Farmacopea vigente ‘‘Sostanze per uso farmaceutico”. Le materie prime</w:t>
      </w:r>
      <w:r>
        <w:rPr>
          <w:rFonts w:ascii="Cambria" w:hAnsi="Cambria" w:cs="Tahoma"/>
          <w:color w:val="000000"/>
          <w:sz w:val="22"/>
          <w:szCs w:val="22"/>
        </w:rPr>
        <w:t xml:space="preserve"> devono possedere una dichiarazione di conformità dei certificati di analisi di lotto del prodotto alla FU (v. punto 6.1. N.B.P.FU XII Ed) e una dichiarazione di conformità alla normativa brevettuale italiana (N.B.P. DM 18/11/2003).</w:t>
      </w:r>
    </w:p>
    <w:p w:rsidR="00217156" w:rsidRPr="002F2B6C" w:rsidRDefault="00217156" w:rsidP="00217156">
      <w:pPr>
        <w:numPr>
          <w:ilvl w:val="0"/>
          <w:numId w:val="41"/>
        </w:numPr>
        <w:jc w:val="both"/>
        <w:rPr>
          <w:rFonts w:ascii="Cambria" w:hAnsi="Cambria" w:cs="Tahoma"/>
          <w:sz w:val="22"/>
          <w:szCs w:val="22"/>
        </w:rPr>
      </w:pPr>
      <w:r>
        <w:rPr>
          <w:rFonts w:ascii="Cambria" w:hAnsi="Cambria" w:cs="Tahoma"/>
          <w:sz w:val="22"/>
          <w:szCs w:val="22"/>
        </w:rPr>
        <w:t>API</w:t>
      </w:r>
      <w:r w:rsidRPr="002F2B6C">
        <w:rPr>
          <w:rFonts w:ascii="Cambria" w:hAnsi="Cambria" w:cs="Tahoma"/>
          <w:sz w:val="22"/>
          <w:szCs w:val="22"/>
        </w:rPr>
        <w:t xml:space="preserve"> </w:t>
      </w:r>
      <w:r>
        <w:rPr>
          <w:rFonts w:ascii="Cambria" w:hAnsi="Cambria" w:cs="Tahoma"/>
          <w:sz w:val="22"/>
          <w:szCs w:val="22"/>
        </w:rPr>
        <w:t>- A</w:t>
      </w:r>
      <w:r w:rsidRPr="00EA4DFD">
        <w:rPr>
          <w:rFonts w:ascii="Cambria" w:hAnsi="Cambria" w:cs="Tahoma"/>
          <w:sz w:val="22"/>
          <w:szCs w:val="22"/>
        </w:rPr>
        <w:t xml:space="preserve">ctive </w:t>
      </w:r>
      <w:proofErr w:type="spellStart"/>
      <w:r>
        <w:rPr>
          <w:rFonts w:ascii="Cambria" w:hAnsi="Cambria" w:cs="Tahoma"/>
          <w:sz w:val="22"/>
          <w:szCs w:val="22"/>
        </w:rPr>
        <w:t>Pharmaceutical</w:t>
      </w:r>
      <w:proofErr w:type="spellEnd"/>
      <w:r>
        <w:rPr>
          <w:rFonts w:ascii="Cambria" w:hAnsi="Cambria" w:cs="Tahoma"/>
          <w:sz w:val="22"/>
          <w:szCs w:val="22"/>
        </w:rPr>
        <w:t xml:space="preserve"> </w:t>
      </w:r>
      <w:proofErr w:type="spellStart"/>
      <w:r>
        <w:rPr>
          <w:rFonts w:ascii="Cambria" w:hAnsi="Cambria" w:cs="Tahoma"/>
          <w:sz w:val="22"/>
          <w:szCs w:val="22"/>
        </w:rPr>
        <w:t>I</w:t>
      </w:r>
      <w:r w:rsidRPr="00EA4DFD">
        <w:rPr>
          <w:rFonts w:ascii="Cambria" w:hAnsi="Cambria" w:cs="Tahoma"/>
          <w:sz w:val="22"/>
          <w:szCs w:val="22"/>
        </w:rPr>
        <w:t>ngredient</w:t>
      </w:r>
      <w:proofErr w:type="spellEnd"/>
      <w:r>
        <w:rPr>
          <w:rFonts w:ascii="Cambria" w:hAnsi="Cambria" w:cs="Tahoma"/>
          <w:sz w:val="22"/>
          <w:szCs w:val="22"/>
        </w:rPr>
        <w:t xml:space="preserve">: </w:t>
      </w:r>
      <w:r w:rsidRPr="002F2B6C">
        <w:rPr>
          <w:rFonts w:ascii="Cambria" w:hAnsi="Cambria" w:cs="Tahoma"/>
          <w:sz w:val="22"/>
          <w:szCs w:val="22"/>
        </w:rPr>
        <w:t xml:space="preserve">oltre alla caratteristiche sopra riportate, devono essere conformi a quanto previsto dalla normativa vigente indicata al D. </w:t>
      </w:r>
      <w:proofErr w:type="spellStart"/>
      <w:r w:rsidRPr="002F2B6C">
        <w:rPr>
          <w:rFonts w:ascii="Cambria" w:hAnsi="Cambria" w:cs="Tahoma"/>
          <w:sz w:val="22"/>
          <w:szCs w:val="22"/>
        </w:rPr>
        <w:t>Lgs</w:t>
      </w:r>
      <w:proofErr w:type="spellEnd"/>
      <w:r w:rsidRPr="002F2B6C">
        <w:rPr>
          <w:rFonts w:ascii="Cambria" w:hAnsi="Cambria" w:cs="Tahoma"/>
          <w:sz w:val="22"/>
          <w:szCs w:val="22"/>
        </w:rPr>
        <w:t xml:space="preserve"> 219/2006 e </w:t>
      </w:r>
      <w:proofErr w:type="spellStart"/>
      <w:r w:rsidRPr="002F2B6C">
        <w:rPr>
          <w:rFonts w:ascii="Cambria" w:hAnsi="Cambria" w:cs="Tahoma"/>
          <w:sz w:val="22"/>
          <w:szCs w:val="22"/>
        </w:rPr>
        <w:t>ss.mm.ii</w:t>
      </w:r>
      <w:proofErr w:type="spellEnd"/>
      <w:r w:rsidRPr="002F2B6C">
        <w:rPr>
          <w:rFonts w:ascii="Cambria" w:hAnsi="Cambria" w:cs="Tahoma"/>
          <w:sz w:val="22"/>
          <w:szCs w:val="22"/>
        </w:rPr>
        <w:t xml:space="preserve">. (art. 53) nonché al D. </w:t>
      </w:r>
      <w:proofErr w:type="spellStart"/>
      <w:r w:rsidRPr="002F2B6C">
        <w:rPr>
          <w:rFonts w:ascii="Cambria" w:hAnsi="Cambria" w:cs="Tahoma"/>
          <w:sz w:val="22"/>
          <w:szCs w:val="22"/>
        </w:rPr>
        <w:t>Lgs</w:t>
      </w:r>
      <w:proofErr w:type="spellEnd"/>
      <w:r w:rsidRPr="002F2B6C">
        <w:rPr>
          <w:rFonts w:ascii="Cambria" w:hAnsi="Cambria" w:cs="Tahoma"/>
          <w:sz w:val="22"/>
          <w:szCs w:val="22"/>
        </w:rPr>
        <w:t xml:space="preserve"> 17/2014 cioè le sostanze devono essere prodotte in officine e distributori registrati all’AIFA</w:t>
      </w:r>
    </w:p>
    <w:p w:rsidR="00217156" w:rsidRDefault="00217156" w:rsidP="00217156">
      <w:pPr>
        <w:numPr>
          <w:ilvl w:val="0"/>
          <w:numId w:val="41"/>
        </w:numPr>
        <w:jc w:val="both"/>
        <w:rPr>
          <w:rFonts w:ascii="Cambria" w:hAnsi="Cambria" w:cs="Tahoma"/>
          <w:sz w:val="22"/>
          <w:szCs w:val="22"/>
        </w:rPr>
      </w:pPr>
      <w:r w:rsidRPr="002F2B6C">
        <w:rPr>
          <w:rFonts w:ascii="Cambria" w:hAnsi="Cambria" w:cs="Tahoma"/>
          <w:sz w:val="22"/>
          <w:szCs w:val="22"/>
        </w:rPr>
        <w:t>RP</w:t>
      </w:r>
      <w:r>
        <w:rPr>
          <w:rFonts w:ascii="Cambria" w:hAnsi="Cambria" w:cs="Tahoma"/>
          <w:sz w:val="22"/>
          <w:szCs w:val="22"/>
        </w:rPr>
        <w:t xml:space="preserve"> –</w:t>
      </w:r>
      <w:r w:rsidRPr="002F2B6C">
        <w:rPr>
          <w:rFonts w:ascii="Cambria" w:hAnsi="Cambria" w:cs="Tahoma"/>
          <w:sz w:val="22"/>
          <w:szCs w:val="22"/>
        </w:rPr>
        <w:t xml:space="preserve"> Reagent</w:t>
      </w:r>
      <w:r>
        <w:rPr>
          <w:rFonts w:ascii="Cambria" w:hAnsi="Cambria" w:cs="Tahoma"/>
          <w:sz w:val="22"/>
          <w:szCs w:val="22"/>
        </w:rPr>
        <w:t xml:space="preserve">e puro: reagenti puri </w:t>
      </w:r>
      <w:r w:rsidRPr="002F2B6C">
        <w:rPr>
          <w:rFonts w:ascii="Cambria" w:hAnsi="Cambria" w:cs="Tahoma"/>
          <w:sz w:val="22"/>
          <w:szCs w:val="22"/>
        </w:rPr>
        <w:t>per analisi di laboratorio o per applicazioni industriali</w:t>
      </w:r>
      <w:r>
        <w:rPr>
          <w:rFonts w:ascii="Cambria" w:hAnsi="Cambria" w:cs="Tahoma"/>
          <w:sz w:val="22"/>
          <w:szCs w:val="22"/>
        </w:rPr>
        <w:t>, devono</w:t>
      </w:r>
      <w:r w:rsidRPr="002F2B6C">
        <w:rPr>
          <w:rFonts w:ascii="Cambria" w:hAnsi="Cambria" w:cs="Tahoma"/>
          <w:sz w:val="22"/>
          <w:szCs w:val="22"/>
        </w:rPr>
        <w:t xml:space="preserve"> soddisfa</w:t>
      </w:r>
      <w:r>
        <w:rPr>
          <w:rFonts w:ascii="Cambria" w:hAnsi="Cambria" w:cs="Tahoma"/>
          <w:sz w:val="22"/>
          <w:szCs w:val="22"/>
        </w:rPr>
        <w:t>re</w:t>
      </w:r>
      <w:r w:rsidRPr="002F2B6C">
        <w:rPr>
          <w:rFonts w:ascii="Cambria" w:hAnsi="Cambria" w:cs="Tahoma"/>
          <w:sz w:val="22"/>
          <w:szCs w:val="22"/>
        </w:rPr>
        <w:t xml:space="preserve"> limiti di specifica uguali o migliori di quelli previsti dalla commissione sui reagenti chimici dell'American </w:t>
      </w:r>
      <w:proofErr w:type="spellStart"/>
      <w:r w:rsidRPr="002F2B6C">
        <w:rPr>
          <w:rFonts w:ascii="Cambria" w:hAnsi="Cambria" w:cs="Tahoma"/>
          <w:sz w:val="22"/>
          <w:szCs w:val="22"/>
        </w:rPr>
        <w:t>Chemical</w:t>
      </w:r>
      <w:proofErr w:type="spellEnd"/>
      <w:r w:rsidRPr="002F2B6C">
        <w:rPr>
          <w:rFonts w:ascii="Cambria" w:hAnsi="Cambria" w:cs="Tahoma"/>
          <w:sz w:val="22"/>
          <w:szCs w:val="22"/>
        </w:rPr>
        <w:t xml:space="preserve"> Society (ACS).</w:t>
      </w:r>
    </w:p>
    <w:p w:rsidR="00217156" w:rsidRDefault="00217156" w:rsidP="00217156">
      <w:pPr>
        <w:numPr>
          <w:ilvl w:val="0"/>
          <w:numId w:val="41"/>
        </w:numPr>
        <w:jc w:val="both"/>
        <w:rPr>
          <w:rFonts w:ascii="Cambria" w:hAnsi="Cambria" w:cs="Tahoma"/>
          <w:sz w:val="22"/>
          <w:szCs w:val="22"/>
        </w:rPr>
      </w:pPr>
      <w:r w:rsidRPr="002F2B6C">
        <w:rPr>
          <w:rFonts w:ascii="Cambria" w:hAnsi="Cambria" w:cs="Tahoma"/>
          <w:sz w:val="22"/>
          <w:szCs w:val="22"/>
        </w:rPr>
        <w:t>RP-PA</w:t>
      </w:r>
      <w:r>
        <w:rPr>
          <w:rFonts w:ascii="Cambria" w:hAnsi="Cambria" w:cs="Tahoma"/>
          <w:sz w:val="22"/>
          <w:szCs w:val="22"/>
        </w:rPr>
        <w:t xml:space="preserve"> -</w:t>
      </w:r>
      <w:r w:rsidRPr="002F2B6C">
        <w:rPr>
          <w:rFonts w:ascii="Cambria" w:hAnsi="Cambria" w:cs="Tahoma"/>
          <w:sz w:val="22"/>
          <w:szCs w:val="22"/>
        </w:rPr>
        <w:t xml:space="preserve"> Reagent</w:t>
      </w:r>
      <w:r>
        <w:rPr>
          <w:rFonts w:ascii="Cambria" w:hAnsi="Cambria" w:cs="Tahoma"/>
          <w:sz w:val="22"/>
          <w:szCs w:val="22"/>
        </w:rPr>
        <w:t>e purissimo per analisi: r</w:t>
      </w:r>
      <w:r w:rsidRPr="002F2B6C">
        <w:rPr>
          <w:rFonts w:ascii="Cambria" w:hAnsi="Cambria" w:cs="Tahoma"/>
          <w:sz w:val="22"/>
          <w:szCs w:val="22"/>
        </w:rPr>
        <w:t xml:space="preserve">eagenti per analisi di laboratorio con purezza elevata ed a bassissimo contenuto di </w:t>
      </w:r>
      <w:proofErr w:type="spellStart"/>
      <w:r w:rsidRPr="002F2B6C">
        <w:rPr>
          <w:rFonts w:ascii="Cambria" w:hAnsi="Cambria" w:cs="Tahoma"/>
          <w:sz w:val="22"/>
          <w:szCs w:val="22"/>
        </w:rPr>
        <w:t>impurezze</w:t>
      </w:r>
      <w:proofErr w:type="spellEnd"/>
      <w:r w:rsidRPr="002F2B6C">
        <w:rPr>
          <w:rFonts w:ascii="Cambria" w:hAnsi="Cambria" w:cs="Tahoma"/>
          <w:sz w:val="22"/>
          <w:szCs w:val="22"/>
        </w:rPr>
        <w:t>, utilizzati in sofisticate applicazioni analitiche e industriali</w:t>
      </w:r>
      <w:r>
        <w:rPr>
          <w:rFonts w:ascii="Cambria" w:hAnsi="Cambria" w:cs="Tahoma"/>
          <w:sz w:val="22"/>
          <w:szCs w:val="22"/>
        </w:rPr>
        <w:t>, d</w:t>
      </w:r>
      <w:r w:rsidRPr="002F2B6C">
        <w:rPr>
          <w:rFonts w:ascii="Cambria" w:hAnsi="Cambria" w:cs="Tahoma"/>
          <w:sz w:val="22"/>
          <w:szCs w:val="22"/>
        </w:rPr>
        <w:t xml:space="preserve">evono soddisfare le specifiche indicate dall'American </w:t>
      </w:r>
      <w:proofErr w:type="spellStart"/>
      <w:r w:rsidRPr="002F2B6C">
        <w:rPr>
          <w:rFonts w:ascii="Cambria" w:hAnsi="Cambria" w:cs="Tahoma"/>
          <w:sz w:val="22"/>
          <w:szCs w:val="22"/>
        </w:rPr>
        <w:t>Chemical</w:t>
      </w:r>
      <w:proofErr w:type="spellEnd"/>
      <w:r w:rsidRPr="002F2B6C">
        <w:rPr>
          <w:rFonts w:ascii="Cambria" w:hAnsi="Cambria" w:cs="Tahoma"/>
          <w:sz w:val="22"/>
          <w:szCs w:val="22"/>
        </w:rPr>
        <w:t xml:space="preserve"> Society (ACS).</w:t>
      </w:r>
    </w:p>
    <w:p w:rsidR="00217156" w:rsidRDefault="00217156" w:rsidP="00217156">
      <w:pPr>
        <w:numPr>
          <w:ilvl w:val="0"/>
          <w:numId w:val="41"/>
        </w:numPr>
        <w:jc w:val="both"/>
        <w:rPr>
          <w:rFonts w:ascii="Cambria" w:hAnsi="Cambria" w:cs="Tahoma"/>
          <w:sz w:val="22"/>
          <w:szCs w:val="22"/>
        </w:rPr>
      </w:pPr>
      <w:r w:rsidRPr="002F2B6C">
        <w:rPr>
          <w:rFonts w:ascii="Cambria" w:hAnsi="Cambria" w:cs="Tahoma"/>
          <w:sz w:val="22"/>
          <w:szCs w:val="22"/>
        </w:rPr>
        <w:t>HPLC</w:t>
      </w:r>
      <w:r>
        <w:rPr>
          <w:rFonts w:ascii="Cambria" w:hAnsi="Cambria" w:cs="Tahoma"/>
          <w:sz w:val="22"/>
          <w:szCs w:val="22"/>
        </w:rPr>
        <w:t xml:space="preserve"> – </w:t>
      </w:r>
      <w:r w:rsidRPr="002F2B6C">
        <w:rPr>
          <w:rFonts w:ascii="Cambria" w:hAnsi="Cambria" w:cs="Tahoma"/>
          <w:sz w:val="22"/>
          <w:szCs w:val="22"/>
        </w:rPr>
        <w:t>Reagent</w:t>
      </w:r>
      <w:r>
        <w:rPr>
          <w:rFonts w:ascii="Cambria" w:hAnsi="Cambria" w:cs="Tahoma"/>
          <w:sz w:val="22"/>
          <w:szCs w:val="22"/>
        </w:rPr>
        <w:t>e HPLC: r</w:t>
      </w:r>
      <w:r w:rsidRPr="002F2B6C">
        <w:rPr>
          <w:rFonts w:ascii="Cambria" w:hAnsi="Cambria" w:cs="Tahoma"/>
          <w:sz w:val="22"/>
          <w:szCs w:val="22"/>
        </w:rPr>
        <w:t xml:space="preserve">eagenti specifici per analisi in cromatografia liquida ad alta pressione, ad elevata purezza ed a bassissimo contenuto di </w:t>
      </w:r>
      <w:proofErr w:type="spellStart"/>
      <w:r w:rsidRPr="002F2B6C">
        <w:rPr>
          <w:rFonts w:ascii="Cambria" w:hAnsi="Cambria" w:cs="Tahoma"/>
          <w:sz w:val="22"/>
          <w:szCs w:val="22"/>
        </w:rPr>
        <w:t>impurezze</w:t>
      </w:r>
      <w:proofErr w:type="spellEnd"/>
      <w:r w:rsidRPr="002F2B6C">
        <w:rPr>
          <w:rFonts w:ascii="Cambria" w:hAnsi="Cambria" w:cs="Tahoma"/>
          <w:sz w:val="22"/>
          <w:szCs w:val="22"/>
        </w:rPr>
        <w:t xml:space="preserve">, quantificabili in </w:t>
      </w:r>
      <w:proofErr w:type="spellStart"/>
      <w:r w:rsidRPr="002F2B6C">
        <w:rPr>
          <w:rFonts w:ascii="Cambria" w:hAnsi="Cambria" w:cs="Tahoma"/>
          <w:sz w:val="22"/>
          <w:szCs w:val="22"/>
        </w:rPr>
        <w:t>in</w:t>
      </w:r>
      <w:proofErr w:type="spellEnd"/>
      <w:r w:rsidRPr="002F2B6C">
        <w:rPr>
          <w:rFonts w:ascii="Cambria" w:hAnsi="Cambria" w:cs="Tahoma"/>
          <w:sz w:val="22"/>
          <w:szCs w:val="22"/>
        </w:rPr>
        <w:t xml:space="preserve"> </w:t>
      </w:r>
      <w:proofErr w:type="spellStart"/>
      <w:r w:rsidRPr="002F2B6C">
        <w:rPr>
          <w:rFonts w:ascii="Cambria" w:hAnsi="Cambria" w:cs="Tahoma"/>
          <w:sz w:val="22"/>
          <w:szCs w:val="22"/>
        </w:rPr>
        <w:t>ppb</w:t>
      </w:r>
      <w:proofErr w:type="spellEnd"/>
      <w:r>
        <w:rPr>
          <w:rFonts w:ascii="Cambria" w:hAnsi="Cambria" w:cs="Tahoma"/>
          <w:sz w:val="22"/>
          <w:szCs w:val="22"/>
        </w:rPr>
        <w:t>, d</w:t>
      </w:r>
      <w:r w:rsidRPr="002F2B6C">
        <w:rPr>
          <w:rFonts w:ascii="Cambria" w:hAnsi="Cambria" w:cs="Tahoma"/>
          <w:sz w:val="22"/>
          <w:szCs w:val="22"/>
        </w:rPr>
        <w:t xml:space="preserve">evono soddisfare le specifiche indicate dall'American </w:t>
      </w:r>
      <w:proofErr w:type="spellStart"/>
      <w:r w:rsidRPr="002F2B6C">
        <w:rPr>
          <w:rFonts w:ascii="Cambria" w:hAnsi="Cambria" w:cs="Tahoma"/>
          <w:sz w:val="22"/>
          <w:szCs w:val="22"/>
        </w:rPr>
        <w:t>Chemical</w:t>
      </w:r>
      <w:proofErr w:type="spellEnd"/>
      <w:r w:rsidRPr="002F2B6C">
        <w:rPr>
          <w:rFonts w:ascii="Cambria" w:hAnsi="Cambria" w:cs="Tahoma"/>
          <w:sz w:val="22"/>
          <w:szCs w:val="22"/>
        </w:rPr>
        <w:t xml:space="preserve"> Society (ACS).</w:t>
      </w:r>
    </w:p>
    <w:p w:rsidR="00217156" w:rsidRPr="002F2B6C" w:rsidRDefault="00217156" w:rsidP="00217156">
      <w:pPr>
        <w:numPr>
          <w:ilvl w:val="0"/>
          <w:numId w:val="41"/>
        </w:numPr>
        <w:jc w:val="both"/>
        <w:rPr>
          <w:rFonts w:ascii="Cambria" w:hAnsi="Cambria" w:cs="Tahoma"/>
          <w:sz w:val="22"/>
          <w:szCs w:val="22"/>
        </w:rPr>
      </w:pPr>
      <w:r w:rsidRPr="002F2B6C">
        <w:rPr>
          <w:rFonts w:ascii="Cambria" w:hAnsi="Cambria" w:cs="Tahoma"/>
          <w:sz w:val="22"/>
          <w:szCs w:val="22"/>
        </w:rPr>
        <w:t>LC-MS</w:t>
      </w:r>
      <w:r>
        <w:rPr>
          <w:rFonts w:ascii="Cambria" w:hAnsi="Cambria" w:cs="Tahoma"/>
          <w:sz w:val="22"/>
          <w:szCs w:val="22"/>
        </w:rPr>
        <w:t xml:space="preserve"> – Reagenti LC-MS: r</w:t>
      </w:r>
      <w:r w:rsidRPr="002F2B6C">
        <w:rPr>
          <w:rFonts w:ascii="Cambria" w:hAnsi="Cambria" w:cs="Tahoma"/>
          <w:sz w:val="22"/>
          <w:szCs w:val="22"/>
        </w:rPr>
        <w:t xml:space="preserve">eagenti specifici per analisi cromatografica in spettrometria di massa, hanno prestazioni riproducibili, con garanzia di altissima purezza, bassissimo contenuto di </w:t>
      </w:r>
      <w:proofErr w:type="spellStart"/>
      <w:r w:rsidRPr="002F2B6C">
        <w:rPr>
          <w:rFonts w:ascii="Cambria" w:hAnsi="Cambria" w:cs="Tahoma"/>
          <w:sz w:val="22"/>
          <w:szCs w:val="22"/>
        </w:rPr>
        <w:t>impurezze</w:t>
      </w:r>
      <w:proofErr w:type="spellEnd"/>
      <w:r w:rsidRPr="002F2B6C">
        <w:rPr>
          <w:rFonts w:ascii="Cambria" w:hAnsi="Cambria" w:cs="Tahoma"/>
          <w:sz w:val="22"/>
          <w:szCs w:val="22"/>
        </w:rPr>
        <w:t xml:space="preserve">, (quantificabili in </w:t>
      </w:r>
      <w:proofErr w:type="spellStart"/>
      <w:r w:rsidRPr="002F2B6C">
        <w:rPr>
          <w:rFonts w:ascii="Cambria" w:hAnsi="Cambria" w:cs="Tahoma"/>
          <w:sz w:val="22"/>
          <w:szCs w:val="22"/>
        </w:rPr>
        <w:t>in</w:t>
      </w:r>
      <w:proofErr w:type="spellEnd"/>
      <w:r w:rsidRPr="002F2B6C">
        <w:rPr>
          <w:rFonts w:ascii="Cambria" w:hAnsi="Cambria" w:cs="Tahoma"/>
          <w:sz w:val="22"/>
          <w:szCs w:val="22"/>
        </w:rPr>
        <w:t xml:space="preserve"> </w:t>
      </w:r>
      <w:proofErr w:type="spellStart"/>
      <w:r w:rsidRPr="002F2B6C">
        <w:rPr>
          <w:rFonts w:ascii="Cambria" w:hAnsi="Cambria" w:cs="Tahoma"/>
          <w:sz w:val="22"/>
          <w:szCs w:val="22"/>
        </w:rPr>
        <w:t>ppb</w:t>
      </w:r>
      <w:proofErr w:type="spellEnd"/>
      <w:r w:rsidRPr="002F2B6C">
        <w:rPr>
          <w:rFonts w:ascii="Cambria" w:hAnsi="Cambria" w:cs="Tahoma"/>
          <w:sz w:val="22"/>
          <w:szCs w:val="22"/>
        </w:rPr>
        <w:t>)</w:t>
      </w:r>
      <w:r>
        <w:rPr>
          <w:rFonts w:ascii="Cambria" w:hAnsi="Cambria" w:cs="Tahoma"/>
          <w:sz w:val="22"/>
          <w:szCs w:val="22"/>
        </w:rPr>
        <w:t>, d</w:t>
      </w:r>
      <w:r w:rsidRPr="002F2B6C">
        <w:rPr>
          <w:rFonts w:ascii="Cambria" w:hAnsi="Cambria" w:cs="Tahoma"/>
          <w:sz w:val="22"/>
          <w:szCs w:val="22"/>
        </w:rPr>
        <w:t xml:space="preserve">evono soddisfare le specifiche indicate dall'American </w:t>
      </w:r>
      <w:proofErr w:type="spellStart"/>
      <w:r w:rsidRPr="002F2B6C">
        <w:rPr>
          <w:rFonts w:ascii="Cambria" w:hAnsi="Cambria" w:cs="Tahoma"/>
          <w:sz w:val="22"/>
          <w:szCs w:val="22"/>
        </w:rPr>
        <w:t>Chemical</w:t>
      </w:r>
      <w:proofErr w:type="spellEnd"/>
      <w:r w:rsidRPr="002F2B6C">
        <w:rPr>
          <w:rFonts w:ascii="Cambria" w:hAnsi="Cambria" w:cs="Tahoma"/>
          <w:sz w:val="22"/>
          <w:szCs w:val="22"/>
        </w:rPr>
        <w:t xml:space="preserve"> Society (ACS)</w:t>
      </w:r>
      <w:r>
        <w:rPr>
          <w:rFonts w:ascii="Cambria" w:hAnsi="Cambria" w:cs="Tahoma"/>
          <w:sz w:val="22"/>
          <w:szCs w:val="22"/>
        </w:rPr>
        <w:t xml:space="preserve"> e d</w:t>
      </w:r>
      <w:r w:rsidRPr="002F2B6C">
        <w:rPr>
          <w:rFonts w:ascii="Cambria" w:hAnsi="Cambria" w:cs="Tahoma"/>
          <w:sz w:val="22"/>
          <w:szCs w:val="22"/>
        </w:rPr>
        <w:t xml:space="preserve">evono possedere certificato di analisi con elenco delle impurità e della loro concentrazione, </w:t>
      </w:r>
      <w:r>
        <w:rPr>
          <w:rFonts w:ascii="Cambria" w:hAnsi="Cambria" w:cs="Tahoma"/>
          <w:sz w:val="22"/>
          <w:szCs w:val="22"/>
        </w:rPr>
        <w:t>a</w:t>
      </w:r>
      <w:r w:rsidRPr="002F2B6C">
        <w:rPr>
          <w:rFonts w:ascii="Cambria" w:hAnsi="Cambria" w:cs="Tahoma"/>
          <w:sz w:val="22"/>
          <w:szCs w:val="22"/>
        </w:rPr>
        <w:t>nalisi ottica a diverse assorbanze e residuo secco dopo evaporazione</w:t>
      </w:r>
      <w:r w:rsidRPr="002F2B6C">
        <w:rPr>
          <w:rFonts w:ascii="Tahoma" w:hAnsi="Tahoma" w:cs="Tahoma"/>
          <w:color w:val="000000"/>
        </w:rPr>
        <w:t>.</w:t>
      </w:r>
    </w:p>
    <w:p w:rsidR="00217156" w:rsidRPr="009D5D1D" w:rsidRDefault="00217156" w:rsidP="00217156">
      <w:pPr>
        <w:jc w:val="both"/>
        <w:rPr>
          <w:rFonts w:ascii="Cambria" w:hAnsi="Cambria" w:cs="Tahoma"/>
          <w:sz w:val="22"/>
          <w:szCs w:val="22"/>
        </w:rPr>
      </w:pPr>
    </w:p>
    <w:p w:rsidR="00217156" w:rsidRPr="009D5D1D" w:rsidRDefault="00217156" w:rsidP="00217156">
      <w:pPr>
        <w:jc w:val="both"/>
        <w:rPr>
          <w:rFonts w:ascii="Cambria" w:hAnsi="Cambria" w:cs="Tahoma"/>
          <w:sz w:val="22"/>
          <w:szCs w:val="22"/>
        </w:rPr>
      </w:pPr>
    </w:p>
    <w:p w:rsidR="00217156" w:rsidRPr="00C47DB9" w:rsidRDefault="00217156" w:rsidP="00217156">
      <w:pPr>
        <w:jc w:val="both"/>
        <w:rPr>
          <w:rFonts w:ascii="Cambria" w:hAnsi="Cambria" w:cs="Tahoma"/>
          <w:sz w:val="22"/>
          <w:szCs w:val="22"/>
        </w:rPr>
      </w:pPr>
      <w:r w:rsidRPr="00C47DB9">
        <w:rPr>
          <w:rFonts w:ascii="Cambria" w:hAnsi="Cambria" w:cs="Tahoma"/>
          <w:sz w:val="22"/>
          <w:szCs w:val="22"/>
        </w:rPr>
        <w:t>I requisiti sopra riportati devono essere mantenuti per tutta la durata della gara. La perdita della registrazione, da parte del produttore o del distributore comporterà l’immediata rescissione del contratto.</w:t>
      </w:r>
    </w:p>
    <w:p w:rsidR="00217156" w:rsidRDefault="00217156" w:rsidP="00217156">
      <w:pPr>
        <w:rPr>
          <w:rFonts w:ascii="Cambria" w:hAnsi="Cambria" w:cs="Tahoma"/>
          <w:sz w:val="22"/>
          <w:szCs w:val="22"/>
          <w:highlight w:val="lightGray"/>
        </w:rPr>
      </w:pPr>
    </w:p>
    <w:p w:rsidR="00217156" w:rsidRPr="00E15BF8" w:rsidRDefault="00217156" w:rsidP="00217156">
      <w:pPr>
        <w:pStyle w:val="Corpodeltesto2"/>
        <w:spacing w:line="240" w:lineRule="auto"/>
        <w:jc w:val="both"/>
        <w:rPr>
          <w:rFonts w:ascii="Cambria" w:hAnsi="Cambria" w:cs="Tahoma"/>
          <w:b/>
          <w:sz w:val="22"/>
          <w:szCs w:val="22"/>
          <w:u w:val="single"/>
        </w:rPr>
      </w:pPr>
      <w:r w:rsidRPr="00E15BF8">
        <w:rPr>
          <w:rFonts w:ascii="Cambria" w:hAnsi="Cambria" w:cs="Tahoma"/>
          <w:b/>
          <w:sz w:val="22"/>
          <w:szCs w:val="22"/>
          <w:u w:val="single"/>
        </w:rPr>
        <w:t>REQUISITI CONFEZIONAMENTO:</w:t>
      </w:r>
    </w:p>
    <w:p w:rsidR="00217156" w:rsidRPr="00E15BF8" w:rsidRDefault="00217156" w:rsidP="00217156">
      <w:pPr>
        <w:jc w:val="both"/>
        <w:rPr>
          <w:rFonts w:ascii="Cambria" w:hAnsi="Cambria" w:cs="Tahoma"/>
          <w:sz w:val="22"/>
          <w:szCs w:val="22"/>
        </w:rPr>
      </w:pPr>
      <w:r w:rsidRPr="007F6235">
        <w:rPr>
          <w:rFonts w:ascii="Cambria" w:hAnsi="Cambria" w:cs="Tahoma"/>
          <w:b/>
          <w:sz w:val="22"/>
          <w:szCs w:val="22"/>
        </w:rPr>
        <w:t>Confezioni secondarie</w:t>
      </w:r>
      <w:r w:rsidRPr="007F6235">
        <w:rPr>
          <w:rFonts w:ascii="Cambria" w:hAnsi="Cambria" w:cs="Tahoma"/>
          <w:sz w:val="22"/>
          <w:szCs w:val="22"/>
        </w:rPr>
        <w:t xml:space="preserve">: </w:t>
      </w:r>
      <w:r w:rsidRPr="00E15BF8">
        <w:rPr>
          <w:rFonts w:ascii="Cambria" w:hAnsi="Cambria" w:cs="Tahoma"/>
          <w:sz w:val="22"/>
          <w:szCs w:val="22"/>
        </w:rPr>
        <w:t xml:space="preserve">i singoli contenitori primari dovranno essere confezionati in scatole (confezioni secondarie) resistenti che non dovranno rompersi in grado di garantire l’immagazzinamento per sovrapposizione e dovranno avere un peso non superiore ai </w:t>
      </w:r>
      <w:smartTag w:uri="urn:schemas-microsoft-com:office:smarttags" w:element="metricconverter">
        <w:smartTagPr>
          <w:attr w:name="ProductID" w:val="15 kg"/>
        </w:smartTagPr>
        <w:r w:rsidRPr="00E15BF8">
          <w:rPr>
            <w:rFonts w:ascii="Cambria" w:hAnsi="Cambria" w:cs="Tahoma"/>
            <w:sz w:val="22"/>
            <w:szCs w:val="22"/>
          </w:rPr>
          <w:t>15 kg</w:t>
        </w:r>
      </w:smartTag>
      <w:r w:rsidRPr="00E15BF8">
        <w:rPr>
          <w:rFonts w:ascii="Cambria" w:hAnsi="Cambria" w:cs="Tahoma"/>
          <w:sz w:val="22"/>
          <w:szCs w:val="22"/>
        </w:rPr>
        <w:t xml:space="preserve"> ad eccezione dei confezionamenti richiesti espressamente con peso superiore. </w:t>
      </w:r>
    </w:p>
    <w:p w:rsidR="00217156" w:rsidRPr="00E15BF8" w:rsidRDefault="00217156" w:rsidP="00217156">
      <w:pPr>
        <w:jc w:val="both"/>
        <w:rPr>
          <w:rFonts w:ascii="Cambria" w:hAnsi="Cambria" w:cs="Tahoma"/>
          <w:sz w:val="22"/>
          <w:szCs w:val="22"/>
        </w:rPr>
      </w:pPr>
      <w:r w:rsidRPr="00E15BF8">
        <w:rPr>
          <w:rFonts w:ascii="Cambria" w:hAnsi="Cambria" w:cs="Tahoma"/>
          <w:sz w:val="22"/>
          <w:szCs w:val="22"/>
        </w:rPr>
        <w:t>Il confezionamento secondario dovrà riportare all’esterno l’indicazione del contenuto (in italiano)</w:t>
      </w:r>
    </w:p>
    <w:p w:rsidR="00217156" w:rsidRPr="00E15BF8" w:rsidRDefault="00217156" w:rsidP="00217156">
      <w:pPr>
        <w:jc w:val="both"/>
        <w:rPr>
          <w:rFonts w:ascii="Cambria" w:hAnsi="Cambria" w:cs="Tahoma"/>
          <w:sz w:val="22"/>
          <w:szCs w:val="22"/>
        </w:rPr>
      </w:pPr>
      <w:r w:rsidRPr="00F05DC1">
        <w:rPr>
          <w:rFonts w:ascii="Cambria" w:hAnsi="Cambria" w:cs="Tahoma"/>
          <w:b/>
          <w:sz w:val="22"/>
          <w:szCs w:val="22"/>
        </w:rPr>
        <w:t>I contenitori primari</w:t>
      </w:r>
      <w:r w:rsidRPr="007F6235">
        <w:rPr>
          <w:rFonts w:ascii="Cambria" w:hAnsi="Cambria" w:cs="Tahoma"/>
          <w:sz w:val="22"/>
          <w:szCs w:val="22"/>
        </w:rPr>
        <w:t>:</w:t>
      </w:r>
      <w:r w:rsidRPr="00E15BF8">
        <w:rPr>
          <w:rFonts w:ascii="Cambria" w:hAnsi="Cambria" w:cs="Tahoma"/>
          <w:sz w:val="22"/>
          <w:szCs w:val="22"/>
        </w:rPr>
        <w:t xml:space="preserve"> dovranno essere obbligatoriamente rigidi (non in metallo salvo casi di incompatibilità dichiarata delle sostanze contenute)</w:t>
      </w:r>
    </w:p>
    <w:p w:rsidR="00217156" w:rsidRPr="00E15BF8" w:rsidRDefault="00217156" w:rsidP="00217156">
      <w:pPr>
        <w:jc w:val="both"/>
        <w:rPr>
          <w:rFonts w:ascii="Cambria" w:hAnsi="Cambria" w:cs="Tahoma"/>
          <w:sz w:val="22"/>
          <w:szCs w:val="22"/>
        </w:rPr>
      </w:pPr>
    </w:p>
    <w:p w:rsidR="00217156" w:rsidRPr="007F6235" w:rsidRDefault="00217156" w:rsidP="00217156">
      <w:pPr>
        <w:jc w:val="both"/>
        <w:rPr>
          <w:rFonts w:ascii="Cambria" w:hAnsi="Cambria" w:cs="Tahoma"/>
          <w:sz w:val="22"/>
          <w:szCs w:val="22"/>
        </w:rPr>
      </w:pPr>
    </w:p>
    <w:p w:rsidR="00217156" w:rsidRPr="007F6235" w:rsidRDefault="00217156" w:rsidP="00217156">
      <w:pPr>
        <w:jc w:val="both"/>
        <w:rPr>
          <w:rFonts w:ascii="Cambria" w:hAnsi="Cambria" w:cs="Tahoma"/>
          <w:sz w:val="22"/>
          <w:szCs w:val="22"/>
        </w:rPr>
      </w:pPr>
    </w:p>
    <w:p w:rsidR="00217156" w:rsidRPr="007F6235" w:rsidRDefault="00217156" w:rsidP="00217156">
      <w:pPr>
        <w:jc w:val="both"/>
        <w:rPr>
          <w:rFonts w:ascii="Cambria" w:hAnsi="Cambria" w:cs="Tahoma"/>
          <w:sz w:val="22"/>
          <w:szCs w:val="22"/>
        </w:rPr>
      </w:pPr>
    </w:p>
    <w:p w:rsidR="00217156" w:rsidRPr="00DB6E93" w:rsidRDefault="00217156" w:rsidP="00217156">
      <w:pPr>
        <w:jc w:val="both"/>
        <w:rPr>
          <w:rFonts w:ascii="Cambria" w:hAnsi="Cambria" w:cs="Tahoma"/>
          <w:sz w:val="22"/>
          <w:szCs w:val="22"/>
        </w:rPr>
      </w:pPr>
      <w:r w:rsidRPr="00DB6E93">
        <w:rPr>
          <w:rFonts w:ascii="Cambria" w:hAnsi="Cambria" w:cs="Tahoma"/>
          <w:sz w:val="22"/>
          <w:szCs w:val="22"/>
        </w:rPr>
        <w:t xml:space="preserve">Saranno considerati idonei i confezionamenti con un </w:t>
      </w:r>
      <w:r w:rsidR="00DB6E93" w:rsidRPr="00DB6E93">
        <w:rPr>
          <w:rFonts w:ascii="Cambria" w:hAnsi="Cambria" w:cs="Tahoma"/>
          <w:sz w:val="22"/>
          <w:szCs w:val="22"/>
        </w:rPr>
        <w:t>scostamento</w:t>
      </w:r>
      <w:r w:rsidRPr="00DB6E93">
        <w:rPr>
          <w:rFonts w:ascii="Cambria" w:hAnsi="Cambria" w:cs="Tahoma"/>
          <w:sz w:val="22"/>
          <w:szCs w:val="22"/>
        </w:rPr>
        <w:t xml:space="preserve"> pari a ±50% rispetto alla confezione, o all’intervallo, indicato.</w:t>
      </w:r>
    </w:p>
    <w:p w:rsidR="00217156" w:rsidRDefault="00217156" w:rsidP="00217156">
      <w:pPr>
        <w:jc w:val="both"/>
        <w:rPr>
          <w:rFonts w:ascii="Cambria" w:hAnsi="Cambria" w:cs="Tahoma"/>
          <w:sz w:val="22"/>
          <w:szCs w:val="22"/>
        </w:rPr>
      </w:pPr>
      <w:r w:rsidRPr="00DB6E93">
        <w:rPr>
          <w:rFonts w:ascii="Cambria" w:hAnsi="Cambria" w:cs="Tahoma"/>
          <w:sz w:val="22"/>
          <w:szCs w:val="22"/>
        </w:rPr>
        <w:t>Alla ditta potranno essere richiesti ulteriori confezionamenti rispetto a quanto indicato, per esigenze dell’Ente.</w:t>
      </w:r>
    </w:p>
    <w:p w:rsidR="00217156" w:rsidRPr="009D5D1D" w:rsidRDefault="00217156" w:rsidP="00217156">
      <w:pPr>
        <w:rPr>
          <w:rFonts w:ascii="Cambria" w:hAnsi="Cambria" w:cs="Tahoma"/>
          <w:sz w:val="22"/>
          <w:szCs w:val="22"/>
        </w:rPr>
      </w:pPr>
    </w:p>
    <w:p w:rsidR="00217156" w:rsidRPr="00250E9F" w:rsidRDefault="00217156" w:rsidP="00217156">
      <w:pPr>
        <w:jc w:val="both"/>
        <w:rPr>
          <w:rFonts w:ascii="Cambria" w:hAnsi="Cambria" w:cs="Tahoma"/>
          <w:sz w:val="22"/>
          <w:szCs w:val="22"/>
        </w:rPr>
      </w:pPr>
    </w:p>
    <w:p w:rsidR="006221FA" w:rsidRDefault="006221FA" w:rsidP="00217156">
      <w:pPr>
        <w:numPr>
          <w:ilvl w:val="2"/>
          <w:numId w:val="17"/>
        </w:numPr>
        <w:ind w:left="720"/>
        <w:jc w:val="both"/>
        <w:rPr>
          <w:rFonts w:ascii="Cambria" w:hAnsi="Cambria" w:cs="Tahoma"/>
          <w:b/>
          <w:sz w:val="24"/>
          <w:szCs w:val="24"/>
          <w:highlight w:val="yellow"/>
          <w:u w:val="single"/>
        </w:rPr>
        <w:sectPr w:rsidR="006221FA" w:rsidSect="0091184D">
          <w:pgSz w:w="11906" w:h="16838"/>
          <w:pgMar w:top="1417" w:right="1134" w:bottom="1134" w:left="1134" w:header="708" w:footer="708" w:gutter="0"/>
          <w:cols w:space="708"/>
          <w:docGrid w:linePitch="360"/>
        </w:sectPr>
      </w:pPr>
    </w:p>
    <w:p w:rsidR="00217156" w:rsidRPr="00F21CF4" w:rsidRDefault="00217156" w:rsidP="00217156">
      <w:pPr>
        <w:numPr>
          <w:ilvl w:val="2"/>
          <w:numId w:val="17"/>
        </w:numPr>
        <w:ind w:left="720"/>
        <w:jc w:val="both"/>
        <w:rPr>
          <w:rFonts w:ascii="Cambria" w:hAnsi="Cambria" w:cs="Tahoma"/>
          <w:b/>
          <w:sz w:val="24"/>
          <w:szCs w:val="24"/>
          <w:u w:val="single"/>
        </w:rPr>
      </w:pPr>
      <w:r w:rsidRPr="00F21CF4">
        <w:rPr>
          <w:rFonts w:ascii="Cambria" w:hAnsi="Cambria" w:cs="Tahoma"/>
          <w:b/>
          <w:sz w:val="24"/>
          <w:szCs w:val="24"/>
          <w:u w:val="single"/>
        </w:rPr>
        <w:lastRenderedPageBreak/>
        <w:t>F</w:t>
      </w:r>
      <w:r w:rsidR="008E3EE2" w:rsidRPr="00F21CF4">
        <w:rPr>
          <w:rFonts w:ascii="Cambria" w:hAnsi="Cambria" w:cs="Tahoma"/>
          <w:b/>
          <w:sz w:val="24"/>
          <w:szCs w:val="24"/>
          <w:u w:val="single"/>
        </w:rPr>
        <w:t>ABBISOGNI PRESUNTI PER 36 MESI</w:t>
      </w:r>
      <w:r w:rsidRPr="00F21CF4">
        <w:rPr>
          <w:rFonts w:ascii="Cambria" w:hAnsi="Cambria" w:cs="Tahoma"/>
          <w:b/>
          <w:sz w:val="24"/>
          <w:szCs w:val="24"/>
          <w:u w:val="single"/>
        </w:rPr>
        <w:t>, IMPORTI PRESUNTI DEI LOTTI, CAUZIONI PROVVISORIE E CODICI CIG:</w:t>
      </w:r>
    </w:p>
    <w:p w:rsidR="006221FA" w:rsidRDefault="006221FA" w:rsidP="006221FA">
      <w:pPr>
        <w:ind w:left="1440"/>
        <w:jc w:val="both"/>
        <w:rPr>
          <w:rFonts w:ascii="Cambria" w:hAnsi="Cambria" w:cs="Tahoma"/>
          <w:b/>
          <w:sz w:val="24"/>
          <w:szCs w:val="24"/>
          <w:highlight w:val="yellow"/>
          <w:u w:val="single"/>
        </w:rPr>
      </w:pPr>
    </w:p>
    <w:p w:rsidR="006221FA" w:rsidRDefault="006221FA" w:rsidP="006221FA">
      <w:pPr>
        <w:ind w:left="1440"/>
        <w:jc w:val="both"/>
        <w:rPr>
          <w:rFonts w:ascii="Cambria" w:hAnsi="Cambria" w:cs="Tahoma"/>
          <w:b/>
          <w:sz w:val="24"/>
          <w:szCs w:val="24"/>
          <w:highlight w:val="yellow"/>
          <w:u w:val="single"/>
        </w:rPr>
      </w:pPr>
    </w:p>
    <w:tbl>
      <w:tblPr>
        <w:tblW w:w="5000" w:type="pct"/>
        <w:tblCellMar>
          <w:left w:w="70" w:type="dxa"/>
          <w:right w:w="70" w:type="dxa"/>
        </w:tblCellMar>
        <w:tblLook w:val="04A0" w:firstRow="1" w:lastRow="0" w:firstColumn="1" w:lastColumn="0" w:noHBand="0" w:noVBand="1"/>
      </w:tblPr>
      <w:tblGrid>
        <w:gridCol w:w="715"/>
        <w:gridCol w:w="560"/>
        <w:gridCol w:w="2753"/>
        <w:gridCol w:w="1140"/>
        <w:gridCol w:w="773"/>
        <w:gridCol w:w="1139"/>
        <w:gridCol w:w="980"/>
        <w:gridCol w:w="980"/>
        <w:gridCol w:w="1167"/>
        <w:gridCol w:w="980"/>
        <w:gridCol w:w="885"/>
        <w:gridCol w:w="1122"/>
        <w:gridCol w:w="1232"/>
      </w:tblGrid>
      <w:tr w:rsidR="006221FA" w:rsidRPr="006221FA" w:rsidTr="006221FA">
        <w:trPr>
          <w:trHeight w:val="114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lotto nuovo</w:t>
            </w:r>
          </w:p>
        </w:tc>
        <w:tc>
          <w:tcPr>
            <w:tcW w:w="202"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voce</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b/>
                <w:bCs/>
              </w:rPr>
            </w:pPr>
            <w:r w:rsidRPr="006221FA">
              <w:rPr>
                <w:rFonts w:ascii="Cambria" w:hAnsi="Cambria" w:cs="Arial"/>
                <w:b/>
                <w:bCs/>
              </w:rPr>
              <w:t>DESCRIZIONE</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confezione</w:t>
            </w:r>
          </w:p>
        </w:tc>
        <w:tc>
          <w:tcPr>
            <w:tcW w:w="228"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U.M.</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ASUITS</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AAS2</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AAS3</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ASUIUD</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AAS5</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CRO</w:t>
            </w:r>
          </w:p>
        </w:tc>
        <w:tc>
          <w:tcPr>
            <w:tcW w:w="398"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BURLO</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TOTALE FABB</w:t>
            </w:r>
            <w:r w:rsidR="00F21CF4">
              <w:rPr>
                <w:rFonts w:ascii="Cambria" w:hAnsi="Cambria" w:cs="Arial"/>
                <w:b/>
                <w:bCs/>
              </w:rPr>
              <w:t>.</w:t>
            </w:r>
            <w:r w:rsidRPr="006221FA">
              <w:rPr>
                <w:rFonts w:ascii="Cambria" w:hAnsi="Cambria" w:cs="Arial"/>
                <w:b/>
                <w:bCs/>
              </w:rPr>
              <w:t xml:space="preserve"> RIFERITI A U</w:t>
            </w:r>
            <w:r w:rsidR="00F21CF4">
              <w:rPr>
                <w:rFonts w:ascii="Cambria" w:hAnsi="Cambria" w:cs="Arial"/>
                <w:b/>
                <w:bCs/>
              </w:rPr>
              <w:t>.</w:t>
            </w:r>
            <w:r w:rsidRPr="006221FA">
              <w:rPr>
                <w:rFonts w:ascii="Cambria" w:hAnsi="Cambria" w:cs="Arial"/>
                <w:b/>
                <w:bCs/>
              </w:rPr>
              <w:t>M</w:t>
            </w:r>
            <w:r w:rsidR="00F21CF4">
              <w:rPr>
                <w:rFonts w:ascii="Cambria" w:hAnsi="Cambria" w:cs="Arial"/>
                <w:b/>
                <w:bCs/>
              </w:rPr>
              <w:t>.</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Acetone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88</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Acetone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Acetonitrile</w:t>
            </w:r>
            <w:proofErr w:type="spellEnd"/>
            <w:r w:rsidRPr="006221FA">
              <w:rPr>
                <w:rFonts w:ascii="Cambria" w:hAnsi="Cambria" w:cs="Arial"/>
              </w:rPr>
              <w:t xml:space="preserve"> per HPLC</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170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36</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color w:val="FF0000"/>
              </w:rPr>
            </w:pPr>
            <w:r w:rsidRPr="006221FA">
              <w:rPr>
                <w:rFonts w:ascii="Cambria" w:hAnsi="Cambria" w:cs="Arial"/>
                <w:b/>
                <w:bCs/>
                <w:color w:val="FF0000"/>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Acetonitrile</w:t>
            </w:r>
            <w:proofErr w:type="spellEnd"/>
            <w:r w:rsidRPr="006221FA">
              <w:rPr>
                <w:rFonts w:ascii="Cambria" w:hAnsi="Cambria" w:cs="Arial"/>
              </w:rPr>
              <w:t xml:space="preserve"> per LCMS</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36</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acetico glaciale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85</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167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acetico glaciale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18</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118</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bis</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ascorbico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citrico anidro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cloridrico 35% - 37%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100 - 500ml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cloridrico 35% - 37%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25</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lattico 90%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 100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Acido Nitrico </w:t>
            </w:r>
            <w:proofErr w:type="spellStart"/>
            <w:r w:rsidRPr="006221FA">
              <w:rPr>
                <w:rFonts w:ascii="Cambria" w:hAnsi="Cambria" w:cs="Arial"/>
              </w:rPr>
              <w:t>suprapur</w:t>
            </w:r>
            <w:proofErr w:type="spellEnd"/>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 250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Ossalico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Perclorico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periodico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2.250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2.250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Acido picrico soluzione satura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2,5</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80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90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Acido </w:t>
            </w:r>
            <w:proofErr w:type="spellStart"/>
            <w:r w:rsidRPr="006221FA">
              <w:rPr>
                <w:rFonts w:ascii="Cambria" w:hAnsi="Cambria" w:cs="Arial"/>
              </w:rPr>
              <w:t>tricloroacetico</w:t>
            </w:r>
            <w:proofErr w:type="spellEnd"/>
            <w:r w:rsidRPr="006221FA">
              <w:rPr>
                <w:rFonts w:ascii="Cambria" w:hAnsi="Cambria" w:cs="Arial"/>
              </w:rPr>
              <w:t xml:space="preserv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 100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1.600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4.800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Agar-agar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Agarosio</w:t>
            </w:r>
            <w:proofErr w:type="spellEnd"/>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Alcol cetilico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Aldeide formica 40%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12</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Allume potassico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lastRenderedPageBreak/>
              <w:t>37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Amido riso polvere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39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color w:val="FF0000"/>
              </w:rPr>
            </w:pPr>
            <w:r w:rsidRPr="006221FA">
              <w:rPr>
                <w:rFonts w:ascii="Cambria" w:hAnsi="Cambria" w:cs="Arial"/>
                <w:b/>
                <w:bCs/>
                <w:color w:val="FF0000"/>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Ammoniaca 28-30% soluzione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17</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44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Ammonio solfoittiolato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xml:space="preserve">g 100 o </w:t>
            </w:r>
            <w:proofErr w:type="spellStart"/>
            <w:r w:rsidRPr="006221FA">
              <w:rPr>
                <w:rFonts w:ascii="Cambria" w:hAnsi="Cambria" w:cs="Arial"/>
              </w:rPr>
              <w:t>conf</w:t>
            </w:r>
            <w:proofErr w:type="spellEnd"/>
            <w:r w:rsidRPr="006221FA">
              <w:rPr>
                <w:rFonts w:ascii="Cambria" w:hAnsi="Cambria" w:cs="Arial"/>
              </w:rPr>
              <w:t xml:space="preserve"> minima </w:t>
            </w:r>
            <w:proofErr w:type="spellStart"/>
            <w:r w:rsidRPr="006221FA">
              <w:rPr>
                <w:rFonts w:ascii="Cambria" w:hAnsi="Cambria" w:cs="Arial"/>
              </w:rPr>
              <w:t>disp</w:t>
            </w:r>
            <w:proofErr w:type="spellEnd"/>
            <w:r w:rsidRPr="006221FA">
              <w:rPr>
                <w:rFonts w:ascii="Cambria" w:hAnsi="Cambria" w:cs="Arial"/>
              </w:rPr>
              <w:t xml:space="preserve"> &lt; 500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46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Amphotericina</w:t>
            </w:r>
            <w:proofErr w:type="spellEnd"/>
            <w:r w:rsidRPr="006221FA">
              <w:rPr>
                <w:rFonts w:ascii="Cambria" w:hAnsi="Cambria" w:cs="Arial"/>
              </w:rPr>
              <w:t xml:space="preserve"> B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xml:space="preserve">g 250 o </w:t>
            </w:r>
            <w:proofErr w:type="spellStart"/>
            <w:r w:rsidRPr="006221FA">
              <w:rPr>
                <w:rFonts w:ascii="Cambria" w:hAnsi="Cambria" w:cs="Arial"/>
              </w:rPr>
              <w:t>conf</w:t>
            </w:r>
            <w:proofErr w:type="spellEnd"/>
            <w:r w:rsidRPr="006221FA">
              <w:rPr>
                <w:rFonts w:ascii="Cambria" w:hAnsi="Cambria" w:cs="Arial"/>
              </w:rPr>
              <w:t xml:space="preserve"> minima </w:t>
            </w:r>
            <w:proofErr w:type="spellStart"/>
            <w:r w:rsidRPr="006221FA">
              <w:rPr>
                <w:rFonts w:ascii="Cambria" w:hAnsi="Cambria" w:cs="Arial"/>
              </w:rPr>
              <w:t>disp</w:t>
            </w:r>
            <w:proofErr w:type="spellEnd"/>
            <w:r w:rsidRPr="006221FA">
              <w:rPr>
                <w:rFonts w:ascii="Cambria" w:hAnsi="Cambria" w:cs="Arial"/>
              </w:rPr>
              <w:t xml:space="preserve"> &lt; 500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2.250</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48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Argento nitrato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xml:space="preserve">g 50 o </w:t>
            </w:r>
            <w:proofErr w:type="spellStart"/>
            <w:r w:rsidRPr="006221FA">
              <w:rPr>
                <w:rFonts w:ascii="Cambria" w:hAnsi="Cambria" w:cs="Arial"/>
              </w:rPr>
              <w:t>conf</w:t>
            </w:r>
            <w:proofErr w:type="spellEnd"/>
            <w:r w:rsidRPr="006221FA">
              <w:rPr>
                <w:rFonts w:ascii="Cambria" w:hAnsi="Cambria" w:cs="Arial"/>
              </w:rPr>
              <w:t xml:space="preserve"> minima </w:t>
            </w:r>
            <w:proofErr w:type="spellStart"/>
            <w:r w:rsidRPr="006221FA">
              <w:rPr>
                <w:rFonts w:ascii="Cambria" w:hAnsi="Cambria" w:cs="Arial"/>
              </w:rPr>
              <w:t>disp</w:t>
            </w:r>
            <w:proofErr w:type="spellEnd"/>
            <w:r w:rsidRPr="006221FA">
              <w:rPr>
                <w:rFonts w:ascii="Cambria" w:hAnsi="Cambria" w:cs="Arial"/>
              </w:rPr>
              <w:t xml:space="preserve"> &lt; 100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1.600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4.050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49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Argento nitrato matite</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matite</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matite</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345</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Aroma liquido dolce per uso alimentare, gusti vari, almeno 2 gusti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 100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550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Benzalconio</w:t>
            </w:r>
            <w:proofErr w:type="spellEnd"/>
            <w:r w:rsidRPr="006221FA">
              <w:rPr>
                <w:rFonts w:ascii="Cambria" w:hAnsi="Cambria" w:cs="Arial"/>
              </w:rPr>
              <w:t xml:space="preserve"> cloruro soluzione 50%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 100</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1.700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Benzoato di benzile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Betametasone</w:t>
            </w:r>
            <w:proofErr w:type="spellEnd"/>
            <w:r w:rsidRPr="006221FA">
              <w:rPr>
                <w:rFonts w:ascii="Cambria" w:hAnsi="Cambria" w:cs="Arial"/>
              </w:rPr>
              <w:t xml:space="preserve"> 17 </w:t>
            </w:r>
            <w:proofErr w:type="spellStart"/>
            <w:r w:rsidRPr="006221FA">
              <w:rPr>
                <w:rFonts w:ascii="Cambria" w:hAnsi="Cambria" w:cs="Arial"/>
              </w:rPr>
              <w:t>valerato</w:t>
            </w:r>
            <w:proofErr w:type="spellEnd"/>
            <w:r w:rsidRPr="006221FA">
              <w:rPr>
                <w:rFonts w:ascii="Cambria" w:hAnsi="Cambria" w:cs="Arial"/>
              </w:rPr>
              <w:t xml:space="preserv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10 - 50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56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Bismuto gallato basico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Brillant</w:t>
            </w:r>
            <w:proofErr w:type="spellEnd"/>
            <w:r w:rsidRPr="006221FA">
              <w:rPr>
                <w:rFonts w:ascii="Cambria" w:hAnsi="Cambria" w:cs="Arial"/>
              </w:rPr>
              <w:t xml:space="preserve"> </w:t>
            </w:r>
            <w:proofErr w:type="spellStart"/>
            <w:r w:rsidRPr="006221FA">
              <w:rPr>
                <w:rFonts w:ascii="Cambria" w:hAnsi="Cambria" w:cs="Arial"/>
              </w:rPr>
              <w:t>Cresil</w:t>
            </w:r>
            <w:proofErr w:type="spellEnd"/>
            <w:r w:rsidRPr="006221FA">
              <w:rPr>
                <w:rFonts w:ascii="Cambria" w:hAnsi="Cambria" w:cs="Arial"/>
              </w:rPr>
              <w:t xml:space="preserve"> </w:t>
            </w:r>
            <w:proofErr w:type="spellStart"/>
            <w:r w:rsidRPr="006221FA">
              <w:rPr>
                <w:rFonts w:ascii="Cambria" w:hAnsi="Cambria" w:cs="Arial"/>
              </w:rPr>
              <w:t>Blau</w:t>
            </w:r>
            <w:proofErr w:type="spellEnd"/>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5 - 25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50</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a</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Cachet n. 00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confezione (scatola + tappo)</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cf.1000 pz</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23</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b</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Cachet n. 1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confezione (scatola + tappo)</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cf.1000 pz</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c</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Cachet n. 2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confezione (scatola + tappo)</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cf.1000 pz</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9</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24</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Calcio Acetato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100 - 250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lastRenderedPageBreak/>
              <w:t>66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Canfora naturale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Capsule gelatina dura (varie misure e vari colori)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confezioni</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proofErr w:type="spellStart"/>
            <w:r w:rsidRPr="006221FA">
              <w:rPr>
                <w:rFonts w:ascii="Cambria" w:hAnsi="Cambria" w:cs="Arial"/>
              </w:rPr>
              <w:t>cf</w:t>
            </w:r>
            <w:proofErr w:type="spellEnd"/>
            <w:r w:rsidRPr="006221FA">
              <w:rPr>
                <w:rFonts w:ascii="Cambria" w:hAnsi="Cambria" w:cs="Arial"/>
              </w:rPr>
              <w: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6000 +2000 capsule</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8</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Captopril</w:t>
            </w:r>
            <w:proofErr w:type="spellEnd"/>
            <w:r w:rsidRPr="006221FA">
              <w:rPr>
                <w:rFonts w:ascii="Cambria" w:hAnsi="Cambria" w:cs="Arial"/>
              </w:rPr>
              <w:t xml:space="preserv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xml:space="preserve">g 50 o </w:t>
            </w:r>
            <w:proofErr w:type="spellStart"/>
            <w:r w:rsidRPr="006221FA">
              <w:rPr>
                <w:rFonts w:ascii="Cambria" w:hAnsi="Cambria" w:cs="Arial"/>
              </w:rPr>
              <w:t>conf</w:t>
            </w:r>
            <w:proofErr w:type="spellEnd"/>
            <w:r w:rsidRPr="006221FA">
              <w:rPr>
                <w:rFonts w:ascii="Cambria" w:hAnsi="Cambria" w:cs="Arial"/>
              </w:rPr>
              <w:t xml:space="preserve"> minima </w:t>
            </w:r>
            <w:proofErr w:type="spellStart"/>
            <w:r w:rsidRPr="006221FA">
              <w:rPr>
                <w:rFonts w:ascii="Cambria" w:hAnsi="Cambria" w:cs="Arial"/>
              </w:rPr>
              <w:t>disp</w:t>
            </w:r>
            <w:proofErr w:type="spellEnd"/>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210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69</w:t>
            </w:r>
          </w:p>
        </w:tc>
        <w:tc>
          <w:tcPr>
            <w:tcW w:w="202" w:type="pct"/>
            <w:tcBorders>
              <w:top w:val="nil"/>
              <w:left w:val="nil"/>
              <w:bottom w:val="single" w:sz="4" w:space="0" w:color="auto"/>
              <w:right w:val="single" w:sz="4" w:space="0" w:color="auto"/>
            </w:tcBorders>
            <w:shd w:val="clear" w:color="auto" w:fill="auto"/>
            <w:noWrap/>
            <w:vAlign w:val="center"/>
            <w:hideMark/>
          </w:tcPr>
          <w:p w:rsidR="006221FA" w:rsidRPr="006221FA" w:rsidRDefault="006221FA" w:rsidP="006221FA">
            <w:pP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Carbone attivo API voce 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 1</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53</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70</w:t>
            </w:r>
          </w:p>
        </w:tc>
        <w:tc>
          <w:tcPr>
            <w:tcW w:w="202" w:type="pct"/>
            <w:tcBorders>
              <w:top w:val="nil"/>
              <w:left w:val="nil"/>
              <w:bottom w:val="single" w:sz="4" w:space="0" w:color="auto"/>
              <w:right w:val="single" w:sz="4" w:space="0" w:color="auto"/>
            </w:tcBorders>
            <w:shd w:val="clear" w:color="auto" w:fill="auto"/>
            <w:noWrap/>
            <w:vAlign w:val="center"/>
            <w:hideMark/>
          </w:tcPr>
          <w:p w:rsidR="006221FA" w:rsidRPr="006221FA" w:rsidRDefault="006221FA" w:rsidP="006221FA">
            <w:pP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Carbone attivo API voce b</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 25</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Carbone vegetale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compresse</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proofErr w:type="spellStart"/>
            <w:r w:rsidRPr="006221FA">
              <w:rPr>
                <w:rFonts w:ascii="Cambria" w:hAnsi="Cambria" w:cs="Arial"/>
              </w:rPr>
              <w:t>cpr</w:t>
            </w:r>
            <w:proofErr w:type="spellEnd"/>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9.000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176.000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Carbossimetilcellulosa</w:t>
            </w:r>
            <w:proofErr w:type="spellEnd"/>
            <w:r w:rsidRPr="006221FA">
              <w:rPr>
                <w:rFonts w:ascii="Cambria" w:hAnsi="Cambria" w:cs="Arial"/>
              </w:rPr>
              <w:t xml:space="preserve"> sodica media viscosità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Cera d'api gialla - bianca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Ciclodestrina</w:t>
            </w:r>
            <w:proofErr w:type="spellEnd"/>
            <w:r w:rsidRPr="006221FA">
              <w:rPr>
                <w:rFonts w:ascii="Cambria" w:hAnsi="Cambria" w:cs="Arial"/>
              </w:rPr>
              <w:t xml:space="preserve"> Beta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79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Cloralio idrato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Cloralio idrato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19.500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Clorexidina</w:t>
            </w:r>
            <w:proofErr w:type="spellEnd"/>
            <w:r w:rsidRPr="006221FA">
              <w:rPr>
                <w:rFonts w:ascii="Cambria" w:hAnsi="Cambria" w:cs="Arial"/>
              </w:rPr>
              <w:t xml:space="preserve"> gluconato 20%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195.000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230.000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425.000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Cloroformio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22</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Codeina Fosfato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Colesterolo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89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Colistina</w:t>
            </w:r>
            <w:proofErr w:type="spellEnd"/>
            <w:r w:rsidRPr="006221FA">
              <w:rPr>
                <w:rFonts w:ascii="Cambria" w:hAnsi="Cambria" w:cs="Arial"/>
              </w:rPr>
              <w:t xml:space="preserve"> solfato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13.000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90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Collodio 5%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12.000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91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Diclorometane</w:t>
            </w:r>
            <w:proofErr w:type="spellEnd"/>
            <w:r w:rsidRPr="006221FA">
              <w:rPr>
                <w:rFonts w:ascii="Cambria" w:hAnsi="Cambria" w:cs="Arial"/>
              </w:rPr>
              <w:t xml:space="preserve"> per cromatografia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1 - 5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36</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93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Dibutilestere</w:t>
            </w:r>
            <w:proofErr w:type="spellEnd"/>
            <w:r w:rsidRPr="006221FA">
              <w:rPr>
                <w:rFonts w:ascii="Cambria" w:hAnsi="Cambria" w:cs="Arial"/>
              </w:rPr>
              <w:t xml:space="preserve"> dell'acido </w:t>
            </w:r>
            <w:proofErr w:type="spellStart"/>
            <w:r w:rsidRPr="006221FA">
              <w:rPr>
                <w:rFonts w:ascii="Cambria" w:hAnsi="Cambria" w:cs="Arial"/>
              </w:rPr>
              <w:t>squarico</w:t>
            </w:r>
            <w:proofErr w:type="spellEnd"/>
            <w:r w:rsidRPr="006221FA">
              <w:rPr>
                <w:rFonts w:ascii="Cambria" w:hAnsi="Cambria" w:cs="Arial"/>
              </w:rPr>
              <w:t xml:space="preserv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95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Dimetilsolfossido</w:t>
            </w:r>
            <w:proofErr w:type="spellEnd"/>
            <w:r w:rsidRPr="006221FA">
              <w:rPr>
                <w:rFonts w:ascii="Cambria" w:hAnsi="Cambria" w:cs="Arial"/>
              </w:rPr>
              <w:t xml:space="preserve"> HPLC/RP-PA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12.700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12.700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Eosina G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4.300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4.400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Eosina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lastRenderedPageBreak/>
              <w:t>102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Epinefrina tartrato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Esano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18</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Etere dietilico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90.000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90.000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18</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180.018</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Etere dietilico HPLC</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28</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18</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106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Etile acetato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95</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127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Floxina</w:t>
            </w:r>
            <w:proofErr w:type="spellEnd"/>
            <w:r w:rsidRPr="006221FA">
              <w:rPr>
                <w:rFonts w:ascii="Cambria" w:hAnsi="Cambria" w:cs="Arial"/>
              </w:rPr>
              <w:t xml:space="preserve"> B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bis</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Glicerina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285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290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Glicerina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9</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774</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Glicerina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3.000</w:t>
            </w:r>
          </w:p>
        </w:tc>
      </w:tr>
      <w:tr w:rsidR="006221FA" w:rsidRPr="006221FA" w:rsidTr="006221FA">
        <w:trPr>
          <w:trHeight w:val="85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Glicerolo </w:t>
            </w:r>
            <w:proofErr w:type="spellStart"/>
            <w:r w:rsidRPr="006221FA">
              <w:rPr>
                <w:rFonts w:ascii="Cambria" w:hAnsi="Cambria" w:cs="Arial"/>
              </w:rPr>
              <w:t>trinitrato</w:t>
            </w:r>
            <w:proofErr w:type="spellEnd"/>
            <w:r w:rsidRPr="006221FA">
              <w:rPr>
                <w:rFonts w:ascii="Cambria" w:hAnsi="Cambria" w:cs="Arial"/>
              </w:rPr>
              <w:t xml:space="preserve"> 2% in lattosio API* o, in alternativa, glicerolo </w:t>
            </w:r>
            <w:proofErr w:type="spellStart"/>
            <w:r w:rsidRPr="006221FA">
              <w:rPr>
                <w:rFonts w:ascii="Cambria" w:hAnsi="Cambria" w:cs="Arial"/>
              </w:rPr>
              <w:t>trinitrato</w:t>
            </w:r>
            <w:proofErr w:type="spellEnd"/>
            <w:r w:rsidRPr="006221FA">
              <w:rPr>
                <w:rFonts w:ascii="Cambria" w:hAnsi="Cambria" w:cs="Arial"/>
              </w:rPr>
              <w:t xml:space="preserve"> 5% in olio*</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160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118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Glicole propilenico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18</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24</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ter</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Glucosio monoidrato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330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Guar</w:t>
            </w:r>
            <w:proofErr w:type="spellEnd"/>
            <w:r w:rsidRPr="006221FA">
              <w:rPr>
                <w:rFonts w:ascii="Cambria" w:hAnsi="Cambria" w:cs="Arial"/>
              </w:rPr>
              <w:t xml:space="preserve"> semi farina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40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Idrocortisone sodio fosfato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25</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Idrossietilcellulosa</w:t>
            </w:r>
            <w:proofErr w:type="spellEnd"/>
            <w:r w:rsidRPr="006221FA">
              <w:rPr>
                <w:rFonts w:ascii="Cambria" w:hAnsi="Cambria" w:cs="Arial"/>
              </w:rPr>
              <w:t xml:space="preserve"> media viscosità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1.075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Iodio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18.000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Lanolina anidra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80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84</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Lattosio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52.250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129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Lidocaina cloridrato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100 - 250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Magnesio solfato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1.600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Mentolo naturale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Mercaptoetanolo</w:t>
            </w:r>
            <w:proofErr w:type="spellEnd"/>
            <w:r w:rsidRPr="006221FA">
              <w:rPr>
                <w:rFonts w:ascii="Cambria" w:hAnsi="Cambria" w:cs="Arial"/>
              </w:rPr>
              <w:t xml:space="preserve"> HPLC</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25 - 50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1.800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1.800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Mercurio bicloruro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Metile p-</w:t>
            </w:r>
            <w:proofErr w:type="spellStart"/>
            <w:r w:rsidRPr="006221FA">
              <w:rPr>
                <w:rFonts w:ascii="Cambria" w:hAnsi="Cambria" w:cs="Arial"/>
              </w:rPr>
              <w:t>idrossibenzoato</w:t>
            </w:r>
            <w:proofErr w:type="spellEnd"/>
            <w:r w:rsidRPr="006221FA">
              <w:rPr>
                <w:rFonts w:ascii="Cambria" w:hAnsi="Cambria" w:cs="Arial"/>
              </w:rPr>
              <w:t xml:space="preserve"> sodico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2.400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139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Metoprololo</w:t>
            </w:r>
            <w:proofErr w:type="spellEnd"/>
            <w:r w:rsidRPr="006221FA">
              <w:rPr>
                <w:rFonts w:ascii="Cambria" w:hAnsi="Cambria" w:cs="Arial"/>
              </w:rPr>
              <w:t xml:space="preserve"> Tartrato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160</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bis</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Miscela 3 oli (ana vaselina, oliva, mandorle)</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450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2.400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lastRenderedPageBreak/>
              <w:t>142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fegato di merluzzo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80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bis</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mandorle dolci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590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590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mandorle dolci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2.300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ricino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175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175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vaselina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4.200.000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210.000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4.410.000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148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Olio di vaselina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Ora </w:t>
            </w:r>
            <w:proofErr w:type="spellStart"/>
            <w:r w:rsidRPr="006221FA">
              <w:rPr>
                <w:rFonts w:ascii="Cambria" w:hAnsi="Cambria" w:cs="Arial"/>
              </w:rPr>
              <w:t>sweet</w:t>
            </w:r>
            <w:proofErr w:type="spellEnd"/>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400 - 500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flacone</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53</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Perossido di idrogeno 130 V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xml:space="preserve">1 </w:t>
            </w:r>
            <w:proofErr w:type="spellStart"/>
            <w:r w:rsidRPr="006221FA">
              <w:rPr>
                <w:rFonts w:ascii="Cambria" w:hAnsi="Cambria" w:cs="Arial"/>
              </w:rPr>
              <w:t>Llt</w:t>
            </w:r>
            <w:proofErr w:type="spellEnd"/>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24</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Pilocarpina cloridrato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355</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Pilocarpina nitrato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5 - 25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8</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13</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Placebo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compresse</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proofErr w:type="spellStart"/>
            <w:r w:rsidRPr="006221FA">
              <w:rPr>
                <w:rFonts w:ascii="Cambria" w:hAnsi="Cambria" w:cs="Arial"/>
              </w:rPr>
              <w:t>cpr</w:t>
            </w:r>
            <w:proofErr w:type="spellEnd"/>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24.000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149.100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158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acetato anidro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162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citrato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6.000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163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cloruro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18</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w:t>
            </w:r>
          </w:p>
        </w:tc>
      </w:tr>
      <w:tr w:rsidR="006221FA" w:rsidRPr="006221FA" w:rsidTr="006221FA">
        <w:trPr>
          <w:trHeight w:val="570"/>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169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fosfato monobasico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171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idrato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702</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172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ioduro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16</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10.016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173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perclorato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2.250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176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Potassio sorbato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bis</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Rosa bengala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Rosa bengala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5 - 10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Rosa essenza idrosolubile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900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900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Saccarosio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149</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188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bicarbonato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192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citrato tribasico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194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cloruro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33.300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195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cloruro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8.000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196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fosfato bibasico 12H2O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198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Sodio fosfato bibasico 2H2O </w:t>
            </w:r>
            <w:r w:rsidRPr="006221FA">
              <w:rPr>
                <w:rFonts w:ascii="Cambria" w:hAnsi="Cambria" w:cs="Arial"/>
              </w:rPr>
              <w:lastRenderedPageBreak/>
              <w:t>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lastRenderedPageBreak/>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color w:val="FF0000"/>
              </w:rPr>
            </w:pPr>
            <w:r w:rsidRPr="006221FA">
              <w:rPr>
                <w:rFonts w:ascii="Cambria" w:hAnsi="Cambria" w:cs="Arial"/>
                <w:color w:val="FF0000"/>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lastRenderedPageBreak/>
              <w:t>200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fosfato bibasico anidro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202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fosfato monobasico H2O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16.500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17.500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203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Sodio fosfato monobasico H2O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208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xml:space="preserve">Sodio </w:t>
            </w:r>
            <w:proofErr w:type="spellStart"/>
            <w:r w:rsidRPr="006221FA">
              <w:rPr>
                <w:rFonts w:ascii="Cambria" w:hAnsi="Cambria" w:cs="Arial"/>
              </w:rPr>
              <w:t>laurilsolfato</w:t>
            </w:r>
            <w:proofErr w:type="spellEnd"/>
            <w:r w:rsidRPr="006221FA">
              <w:rPr>
                <w:rFonts w:ascii="Cambria" w:hAnsi="Cambria" w:cs="Arial"/>
              </w:rPr>
              <w:t xml:space="preserv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1.800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2.800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216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Sorbitolo 70%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86</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217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Sulfadiazina</w:t>
            </w:r>
            <w:proofErr w:type="spellEnd"/>
            <w:r w:rsidRPr="006221FA">
              <w:rPr>
                <w:rFonts w:ascii="Cambria" w:hAnsi="Cambria" w:cs="Arial"/>
              </w:rPr>
              <w:t xml:space="preserve">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218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Syrspend</w:t>
            </w:r>
            <w:proofErr w:type="spellEnd"/>
            <w:r w:rsidRPr="006221FA">
              <w:rPr>
                <w:rFonts w:ascii="Cambria" w:hAnsi="Cambria" w:cs="Arial"/>
              </w:rPr>
              <w:t xml:space="preserve"> SF</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400 - 500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flacone</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12</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27</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219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Talco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221</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Tetracaina</w:t>
            </w:r>
            <w:proofErr w:type="spellEnd"/>
            <w:r w:rsidRPr="006221FA">
              <w:rPr>
                <w:rFonts w:ascii="Cambria" w:hAnsi="Cambria" w:cs="Arial"/>
              </w:rPr>
              <w:t xml:space="preserve"> cloridrato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10 - 25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223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Timo estratto fluido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225</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proofErr w:type="spellStart"/>
            <w:r w:rsidRPr="006221FA">
              <w:rPr>
                <w:rFonts w:ascii="Cambria" w:hAnsi="Cambria" w:cs="Arial"/>
              </w:rPr>
              <w:t>Tobramicina</w:t>
            </w:r>
            <w:proofErr w:type="spellEnd"/>
            <w:r w:rsidRPr="006221FA">
              <w:rPr>
                <w:rFonts w:ascii="Cambria" w:hAnsi="Cambria" w:cs="Arial"/>
              </w:rPr>
              <w:t xml:space="preserve"> solfato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250 - 500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14.500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229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Tris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Urea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40.000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600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43.600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234</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Vaselina filante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 kg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kg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300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30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360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236</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Violetto genziana RP</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237</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Vitamina A acetato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238</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Vitamina A palmitato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239</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Vitamina E acetato API</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50 - 100 ml</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ml</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700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2.250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240</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Xilene RP-PA</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2,5 lt</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lt</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7.000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5.700</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120</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14.320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242</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Xilosio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1.000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2.000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3.000</w:t>
            </w:r>
          </w:p>
        </w:tc>
      </w:tr>
      <w:tr w:rsidR="006221FA" w:rsidRPr="006221FA" w:rsidTr="006221FA">
        <w:trPr>
          <w:trHeight w:val="285"/>
        </w:trPr>
        <w:tc>
          <w:tcPr>
            <w:tcW w:w="219" w:type="pct"/>
            <w:tcBorders>
              <w:top w:val="nil"/>
              <w:left w:val="single" w:sz="4" w:space="0" w:color="auto"/>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b/>
                <w:bCs/>
              </w:rPr>
            </w:pPr>
            <w:r w:rsidRPr="006221FA">
              <w:rPr>
                <w:rFonts w:ascii="Cambria" w:hAnsi="Cambria" w:cs="Arial"/>
                <w:b/>
                <w:bCs/>
              </w:rPr>
              <w:t>243</w:t>
            </w:r>
          </w:p>
        </w:tc>
        <w:tc>
          <w:tcPr>
            <w:tcW w:w="202"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 </w:t>
            </w:r>
          </w:p>
        </w:tc>
        <w:tc>
          <w:tcPr>
            <w:tcW w:w="965"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rPr>
                <w:rFonts w:ascii="Cambria" w:hAnsi="Cambria" w:cs="Arial"/>
              </w:rPr>
            </w:pPr>
            <w:r w:rsidRPr="006221FA">
              <w:rPr>
                <w:rFonts w:ascii="Cambria" w:hAnsi="Cambria" w:cs="Arial"/>
              </w:rPr>
              <w:t>Zinco ossido FU</w:t>
            </w:r>
          </w:p>
        </w:tc>
        <w:tc>
          <w:tcPr>
            <w:tcW w:w="371"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500 - 1000 g</w:t>
            </w:r>
          </w:p>
        </w:tc>
        <w:tc>
          <w:tcPr>
            <w:tcW w:w="22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g</w:t>
            </w:r>
          </w:p>
        </w:tc>
        <w:tc>
          <w:tcPr>
            <w:tcW w:w="40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rPr>
            </w:pPr>
            <w:r w:rsidRPr="006221FA">
              <w:rPr>
                <w:rFonts w:ascii="Cambria" w:hAnsi="Cambria" w:cs="Arial"/>
              </w:rPr>
              <w:t>6.000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414"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349"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1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 </w:t>
            </w:r>
          </w:p>
        </w:tc>
        <w:tc>
          <w:tcPr>
            <w:tcW w:w="398"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center"/>
              <w:rPr>
                <w:rFonts w:ascii="Cambria" w:hAnsi="Cambria" w:cs="Arial"/>
              </w:rPr>
            </w:pPr>
            <w:r w:rsidRPr="006221FA">
              <w:rPr>
                <w:rFonts w:ascii="Cambria" w:hAnsi="Cambria" w:cs="Arial"/>
              </w:rPr>
              <w:t>500</w:t>
            </w:r>
          </w:p>
        </w:tc>
        <w:tc>
          <w:tcPr>
            <w:tcW w:w="436" w:type="pct"/>
            <w:tcBorders>
              <w:top w:val="nil"/>
              <w:left w:val="nil"/>
              <w:bottom w:val="single" w:sz="4" w:space="0" w:color="auto"/>
              <w:right w:val="single" w:sz="4" w:space="0" w:color="auto"/>
            </w:tcBorders>
            <w:shd w:val="clear" w:color="auto" w:fill="auto"/>
            <w:vAlign w:val="center"/>
            <w:hideMark/>
          </w:tcPr>
          <w:p w:rsidR="006221FA" w:rsidRPr="006221FA" w:rsidRDefault="006221FA" w:rsidP="006221FA">
            <w:pPr>
              <w:jc w:val="right"/>
              <w:rPr>
                <w:rFonts w:ascii="Cambria" w:hAnsi="Cambria" w:cs="Arial"/>
                <w:b/>
                <w:bCs/>
              </w:rPr>
            </w:pPr>
            <w:r w:rsidRPr="006221FA">
              <w:rPr>
                <w:rFonts w:ascii="Cambria" w:hAnsi="Cambria" w:cs="Arial"/>
                <w:b/>
                <w:bCs/>
              </w:rPr>
              <w:t>7.000</w:t>
            </w:r>
          </w:p>
        </w:tc>
      </w:tr>
    </w:tbl>
    <w:p w:rsidR="006221FA" w:rsidRPr="00217156" w:rsidRDefault="006221FA" w:rsidP="006221FA">
      <w:pPr>
        <w:ind w:left="1440"/>
        <w:jc w:val="both"/>
        <w:rPr>
          <w:rFonts w:ascii="Cambria" w:hAnsi="Cambria" w:cs="Tahoma"/>
          <w:b/>
          <w:sz w:val="24"/>
          <w:szCs w:val="24"/>
          <w:highlight w:val="yellow"/>
          <w:u w:val="single"/>
        </w:rPr>
      </w:pPr>
    </w:p>
    <w:p w:rsidR="00217156" w:rsidRDefault="00217156" w:rsidP="00217156">
      <w:pPr>
        <w:pStyle w:val="Corpodeltesto2"/>
        <w:spacing w:after="0" w:line="240" w:lineRule="auto"/>
        <w:rPr>
          <w:rFonts w:ascii="Cambria" w:hAnsi="Cambria" w:cs="Tahoma"/>
          <w:b/>
          <w:sz w:val="22"/>
          <w:szCs w:val="22"/>
          <w:highlight w:val="yellow"/>
        </w:rPr>
      </w:pPr>
    </w:p>
    <w:p w:rsidR="008E3EE2" w:rsidRDefault="008E3EE2" w:rsidP="00217156">
      <w:pPr>
        <w:pStyle w:val="Corpodeltesto2"/>
        <w:spacing w:after="0" w:line="240" w:lineRule="auto"/>
        <w:rPr>
          <w:rFonts w:ascii="Cambria" w:hAnsi="Cambria" w:cs="Tahoma"/>
          <w:b/>
          <w:sz w:val="22"/>
          <w:szCs w:val="22"/>
          <w:highlight w:val="yellow"/>
        </w:rPr>
      </w:pPr>
    </w:p>
    <w:p w:rsidR="008E3EE2" w:rsidRPr="00217156" w:rsidRDefault="008E3EE2" w:rsidP="00217156">
      <w:pPr>
        <w:pStyle w:val="Corpodeltesto2"/>
        <w:spacing w:after="0" w:line="240" w:lineRule="auto"/>
        <w:rPr>
          <w:rFonts w:ascii="Cambria" w:hAnsi="Cambria" w:cs="Tahoma"/>
          <w:b/>
          <w:sz w:val="22"/>
          <w:szCs w:val="22"/>
          <w:highlight w:val="yellow"/>
        </w:rPr>
      </w:pPr>
    </w:p>
    <w:p w:rsidR="00217156" w:rsidRPr="008E3EE2" w:rsidRDefault="00217156" w:rsidP="00217156">
      <w:pPr>
        <w:pStyle w:val="Corpodeltesto2"/>
        <w:spacing w:after="0" w:line="240" w:lineRule="auto"/>
        <w:jc w:val="both"/>
        <w:rPr>
          <w:rFonts w:ascii="Cambria" w:hAnsi="Cambria" w:cs="Tahoma"/>
          <w:b/>
          <w:sz w:val="22"/>
          <w:szCs w:val="22"/>
        </w:rPr>
      </w:pPr>
      <w:r w:rsidRPr="008E3EE2">
        <w:rPr>
          <w:rFonts w:ascii="Cambria" w:hAnsi="Cambria" w:cs="Tahoma"/>
          <w:sz w:val="22"/>
          <w:szCs w:val="22"/>
        </w:rPr>
        <w:lastRenderedPageBreak/>
        <w:t xml:space="preserve">Nelle tabelle di seguito riportate vengono indicate, per ogni lotto, le seguenti informazioni: </w:t>
      </w:r>
      <w:r w:rsidR="008E3EE2">
        <w:rPr>
          <w:rFonts w:ascii="Cambria" w:hAnsi="Cambria" w:cs="Tahoma"/>
          <w:sz w:val="22"/>
          <w:szCs w:val="22"/>
        </w:rPr>
        <w:t xml:space="preserve">valore </w:t>
      </w:r>
      <w:r w:rsidR="00F21CF4">
        <w:rPr>
          <w:rFonts w:ascii="Cambria" w:hAnsi="Cambria" w:cs="Tahoma"/>
          <w:sz w:val="22"/>
          <w:szCs w:val="22"/>
        </w:rPr>
        <w:t>presunto del lotto</w:t>
      </w:r>
      <w:r w:rsidRPr="008E3EE2">
        <w:rPr>
          <w:rFonts w:ascii="Cambria" w:hAnsi="Cambria" w:cs="Tahoma"/>
          <w:sz w:val="22"/>
          <w:szCs w:val="22"/>
        </w:rPr>
        <w:t>, cauzioni provvisorie</w:t>
      </w:r>
      <w:r w:rsidR="00F21CF4">
        <w:rPr>
          <w:rFonts w:ascii="Cambria" w:hAnsi="Cambria" w:cs="Tahoma"/>
          <w:sz w:val="22"/>
          <w:szCs w:val="22"/>
        </w:rPr>
        <w:t xml:space="preserve"> da presentare per la partecipazione al lotto</w:t>
      </w:r>
      <w:r w:rsidRPr="008E3EE2">
        <w:rPr>
          <w:rFonts w:ascii="Cambria" w:hAnsi="Cambria" w:cs="Tahoma"/>
          <w:sz w:val="22"/>
          <w:szCs w:val="22"/>
        </w:rPr>
        <w:t>, codici CIG e importo da versare per la contribuzione dovuta all’Autorità di vigilanza sui contratti pubblici.</w:t>
      </w:r>
    </w:p>
    <w:p w:rsidR="00217156" w:rsidRDefault="00217156" w:rsidP="00217156">
      <w:pPr>
        <w:pStyle w:val="Corpodeltesto2"/>
        <w:spacing w:after="0" w:line="240" w:lineRule="auto"/>
        <w:rPr>
          <w:rFonts w:ascii="Cambria" w:hAnsi="Cambria" w:cs="Tahoma"/>
          <w:b/>
          <w:sz w:val="22"/>
          <w:szCs w:val="22"/>
          <w:highlight w:val="yellow"/>
        </w:rPr>
      </w:pPr>
    </w:p>
    <w:p w:rsidR="008E3EE2" w:rsidRDefault="008E3EE2" w:rsidP="00217156">
      <w:pPr>
        <w:pStyle w:val="Corpodeltesto2"/>
        <w:spacing w:after="0" w:line="240" w:lineRule="auto"/>
        <w:rPr>
          <w:rFonts w:ascii="Cambria" w:hAnsi="Cambria" w:cs="Tahoma"/>
          <w:b/>
          <w:sz w:val="22"/>
          <w:szCs w:val="22"/>
          <w:highlight w:val="yellow"/>
        </w:rPr>
      </w:pPr>
    </w:p>
    <w:tbl>
      <w:tblPr>
        <w:tblW w:w="5370" w:type="pct"/>
        <w:tblCellMar>
          <w:left w:w="70" w:type="dxa"/>
          <w:right w:w="70" w:type="dxa"/>
        </w:tblCellMar>
        <w:tblLook w:val="04A0" w:firstRow="1" w:lastRow="0" w:firstColumn="1" w:lastColumn="0" w:noHBand="0" w:noVBand="1"/>
      </w:tblPr>
      <w:tblGrid>
        <w:gridCol w:w="730"/>
        <w:gridCol w:w="671"/>
        <w:gridCol w:w="1604"/>
        <w:gridCol w:w="1490"/>
        <w:gridCol w:w="1490"/>
        <w:gridCol w:w="1620"/>
        <w:gridCol w:w="2163"/>
        <w:gridCol w:w="2222"/>
        <w:gridCol w:w="2287"/>
        <w:gridCol w:w="146"/>
        <w:gridCol w:w="30"/>
        <w:gridCol w:w="29"/>
        <w:gridCol w:w="29"/>
        <w:gridCol w:w="41"/>
        <w:gridCol w:w="52"/>
        <w:gridCol w:w="27"/>
        <w:gridCol w:w="26"/>
        <w:gridCol w:w="24"/>
        <w:gridCol w:w="24"/>
        <w:gridCol w:w="24"/>
        <w:gridCol w:w="24"/>
        <w:gridCol w:w="50"/>
        <w:gridCol w:w="37"/>
        <w:gridCol w:w="49"/>
        <w:gridCol w:w="49"/>
        <w:gridCol w:w="49"/>
        <w:gridCol w:w="56"/>
        <w:gridCol w:w="56"/>
        <w:gridCol w:w="71"/>
        <w:gridCol w:w="103"/>
        <w:gridCol w:w="67"/>
        <w:gridCol w:w="53"/>
        <w:gridCol w:w="53"/>
        <w:gridCol w:w="48"/>
      </w:tblGrid>
      <w:tr w:rsidR="00E337D6" w:rsidRPr="00776615" w:rsidTr="00E337D6">
        <w:trPr>
          <w:gridAfter w:val="25"/>
          <w:trHeight w:val="1140"/>
        </w:trPr>
        <w:tc>
          <w:tcPr>
            <w:tcW w:w="2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6615" w:rsidRPr="00776615" w:rsidRDefault="00776615" w:rsidP="00776615">
            <w:pPr>
              <w:jc w:val="center"/>
              <w:rPr>
                <w:rFonts w:ascii="Cambria" w:hAnsi="Cambria" w:cs="Arial"/>
                <w:b/>
                <w:bCs/>
              </w:rPr>
            </w:pPr>
            <w:bookmarkStart w:id="0" w:name="RANGE!A1:O89"/>
            <w:r w:rsidRPr="00776615">
              <w:rPr>
                <w:rFonts w:ascii="Cambria" w:hAnsi="Cambria" w:cs="Arial"/>
                <w:b/>
                <w:bCs/>
              </w:rPr>
              <w:t>lotto nuovo</w:t>
            </w:r>
            <w:bookmarkEnd w:id="0"/>
          </w:p>
        </w:tc>
        <w:tc>
          <w:tcPr>
            <w:tcW w:w="217" w:type="pct"/>
            <w:tcBorders>
              <w:top w:val="single" w:sz="4" w:space="0" w:color="auto"/>
              <w:left w:val="nil"/>
              <w:bottom w:val="single" w:sz="4" w:space="0" w:color="auto"/>
              <w:right w:val="single" w:sz="4" w:space="0" w:color="auto"/>
            </w:tcBorders>
            <w:shd w:val="clear" w:color="auto" w:fill="auto"/>
            <w:vAlign w:val="center"/>
            <w:hideMark/>
          </w:tcPr>
          <w:p w:rsidR="00776615" w:rsidRPr="00776615" w:rsidRDefault="00776615" w:rsidP="00776615">
            <w:pPr>
              <w:jc w:val="center"/>
              <w:rPr>
                <w:rFonts w:ascii="Cambria" w:hAnsi="Cambria" w:cs="Arial"/>
                <w:b/>
                <w:bCs/>
              </w:rPr>
            </w:pPr>
            <w:r w:rsidRPr="00776615">
              <w:rPr>
                <w:rFonts w:ascii="Cambria" w:hAnsi="Cambria" w:cs="Arial"/>
                <w:b/>
                <w:bCs/>
              </w:rPr>
              <w:t>voce</w:t>
            </w:r>
          </w:p>
        </w:tc>
        <w:tc>
          <w:tcPr>
            <w:tcW w:w="518" w:type="pct"/>
            <w:tcBorders>
              <w:top w:val="single" w:sz="4" w:space="0" w:color="auto"/>
              <w:left w:val="nil"/>
              <w:bottom w:val="single" w:sz="4" w:space="0" w:color="auto"/>
              <w:right w:val="single" w:sz="4" w:space="0" w:color="auto"/>
            </w:tcBorders>
            <w:shd w:val="clear" w:color="auto" w:fill="auto"/>
            <w:vAlign w:val="center"/>
            <w:hideMark/>
          </w:tcPr>
          <w:p w:rsidR="00776615" w:rsidRDefault="00776615" w:rsidP="00776615">
            <w:pPr>
              <w:jc w:val="center"/>
              <w:rPr>
                <w:rFonts w:ascii="Cambria" w:hAnsi="Cambria" w:cs="Arial"/>
                <w:b/>
                <w:bCs/>
              </w:rPr>
            </w:pPr>
            <w:r w:rsidRPr="00776615">
              <w:rPr>
                <w:rFonts w:ascii="Cambria" w:hAnsi="Cambria" w:cs="Arial"/>
                <w:b/>
                <w:bCs/>
              </w:rPr>
              <w:t>importo presunto totale</w:t>
            </w:r>
          </w:p>
          <w:p w:rsidR="00776615" w:rsidRPr="00776615" w:rsidRDefault="00776615" w:rsidP="00776615">
            <w:pPr>
              <w:jc w:val="center"/>
              <w:rPr>
                <w:rFonts w:ascii="Cambria" w:hAnsi="Cambria" w:cs="Arial"/>
                <w:b/>
                <w:bCs/>
              </w:rPr>
            </w:pPr>
            <w:r>
              <w:rPr>
                <w:rFonts w:ascii="Cambria" w:hAnsi="Cambria" w:cs="Arial"/>
                <w:b/>
                <w:bCs/>
              </w:rPr>
              <w:t>lotto</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776615" w:rsidRPr="00776615" w:rsidRDefault="00776615" w:rsidP="00776615">
            <w:pPr>
              <w:jc w:val="center"/>
              <w:rPr>
                <w:rFonts w:ascii="Cambria" w:hAnsi="Cambria" w:cs="Arial"/>
                <w:b/>
                <w:bCs/>
              </w:rPr>
            </w:pPr>
            <w:r w:rsidRPr="00776615">
              <w:rPr>
                <w:rFonts w:ascii="Cambria" w:hAnsi="Cambria" w:cs="Arial"/>
                <w:b/>
                <w:bCs/>
              </w:rPr>
              <w:t>opzione 20%</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776615" w:rsidRPr="00776615" w:rsidRDefault="00776615" w:rsidP="00776615">
            <w:pPr>
              <w:jc w:val="center"/>
              <w:rPr>
                <w:rFonts w:ascii="Cambria" w:hAnsi="Cambria" w:cs="Arial"/>
                <w:b/>
                <w:bCs/>
              </w:rPr>
            </w:pPr>
            <w:r w:rsidRPr="00776615">
              <w:rPr>
                <w:rFonts w:ascii="Cambria" w:hAnsi="Cambria" w:cs="Arial"/>
                <w:b/>
                <w:bCs/>
              </w:rPr>
              <w:t>opzione 6 mesi</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776615" w:rsidRPr="00776615" w:rsidRDefault="00776615" w:rsidP="00776615">
            <w:pPr>
              <w:jc w:val="center"/>
              <w:rPr>
                <w:rFonts w:ascii="Cambria" w:hAnsi="Cambria" w:cs="Arial"/>
                <w:b/>
                <w:bCs/>
              </w:rPr>
            </w:pPr>
            <w:r w:rsidRPr="00776615">
              <w:rPr>
                <w:rFonts w:ascii="Cambria" w:hAnsi="Cambria" w:cs="Arial"/>
                <w:b/>
                <w:bCs/>
              </w:rPr>
              <w:t>TOTALE PER CIG</w:t>
            </w:r>
          </w:p>
        </w:tc>
        <w:tc>
          <w:tcPr>
            <w:tcW w:w="698" w:type="pct"/>
            <w:tcBorders>
              <w:top w:val="single" w:sz="4" w:space="0" w:color="auto"/>
              <w:left w:val="nil"/>
              <w:bottom w:val="single" w:sz="4" w:space="0" w:color="auto"/>
              <w:right w:val="single" w:sz="4" w:space="0" w:color="auto"/>
            </w:tcBorders>
            <w:shd w:val="clear" w:color="auto" w:fill="auto"/>
            <w:vAlign w:val="center"/>
          </w:tcPr>
          <w:p w:rsidR="00776615" w:rsidRPr="00776615" w:rsidRDefault="00206A61" w:rsidP="00776615">
            <w:pPr>
              <w:rPr>
                <w:rFonts w:ascii="Cambria" w:hAnsi="Cambria" w:cs="Arial"/>
                <w:b/>
                <w:bCs/>
              </w:rPr>
            </w:pPr>
            <w:r w:rsidRPr="00206A61">
              <w:rPr>
                <w:rFonts w:ascii="Cambria" w:hAnsi="Cambria" w:cs="Arial"/>
                <w:b/>
                <w:bCs/>
              </w:rPr>
              <w:t>CAUZIONE PROVVISORIA 2%</w:t>
            </w:r>
          </w:p>
        </w:tc>
        <w:tc>
          <w:tcPr>
            <w:tcW w:w="717" w:type="pct"/>
            <w:tcBorders>
              <w:top w:val="single" w:sz="4" w:space="0" w:color="auto"/>
              <w:left w:val="nil"/>
              <w:bottom w:val="single" w:sz="4" w:space="0" w:color="auto"/>
              <w:right w:val="single" w:sz="4" w:space="0" w:color="auto"/>
            </w:tcBorders>
            <w:shd w:val="clear" w:color="auto" w:fill="auto"/>
            <w:vAlign w:val="center"/>
          </w:tcPr>
          <w:p w:rsidR="00776615" w:rsidRPr="00776615" w:rsidRDefault="00206A61" w:rsidP="00776615">
            <w:pPr>
              <w:rPr>
                <w:rFonts w:ascii="Cambria" w:hAnsi="Cambria" w:cs="Arial"/>
                <w:b/>
                <w:bCs/>
              </w:rPr>
            </w:pPr>
            <w:r>
              <w:rPr>
                <w:rFonts w:ascii="Cambria" w:hAnsi="Cambria" w:cs="Arial"/>
                <w:b/>
                <w:bCs/>
              </w:rPr>
              <w:t>CONTRIBUTO ANAC</w:t>
            </w:r>
          </w:p>
        </w:tc>
        <w:tc>
          <w:tcPr>
            <w:tcW w:w="738" w:type="pct"/>
            <w:tcBorders>
              <w:top w:val="single" w:sz="4" w:space="0" w:color="auto"/>
              <w:left w:val="nil"/>
              <w:bottom w:val="single" w:sz="4" w:space="0" w:color="auto"/>
              <w:right w:val="single" w:sz="4" w:space="0" w:color="auto"/>
            </w:tcBorders>
            <w:shd w:val="clear" w:color="auto" w:fill="auto"/>
            <w:vAlign w:val="center"/>
            <w:hideMark/>
          </w:tcPr>
          <w:p w:rsidR="00776615" w:rsidRPr="00776615" w:rsidRDefault="00206A61" w:rsidP="00776615">
            <w:pPr>
              <w:jc w:val="center"/>
              <w:rPr>
                <w:rFonts w:ascii="Cambria" w:hAnsi="Cambria" w:cs="Arial"/>
                <w:b/>
                <w:bCs/>
              </w:rPr>
            </w:pPr>
            <w:r>
              <w:rPr>
                <w:rFonts w:ascii="Cambria" w:hAnsi="Cambria" w:cs="Arial"/>
                <w:b/>
                <w:bCs/>
              </w:rPr>
              <w:t>CIG</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206A61" w:rsidRPr="00776615" w:rsidRDefault="00206A61" w:rsidP="00776615">
            <w:pPr>
              <w:jc w:val="center"/>
              <w:rPr>
                <w:rFonts w:ascii="Cambria" w:hAnsi="Cambria" w:cs="Arial"/>
                <w:b/>
                <w:bCs/>
              </w:rPr>
            </w:pPr>
            <w:r w:rsidRPr="00776615">
              <w:rPr>
                <w:rFonts w:ascii="Cambria" w:hAnsi="Cambria" w:cs="Arial"/>
                <w:b/>
                <w:bCs/>
              </w:rPr>
              <w:t>2</w:t>
            </w:r>
          </w:p>
        </w:tc>
        <w:tc>
          <w:tcPr>
            <w:tcW w:w="217"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jc w:val="right"/>
              <w:rPr>
                <w:rFonts w:ascii="Cambria" w:hAnsi="Cambria" w:cs="Arial"/>
              </w:rPr>
            </w:pPr>
            <w:r w:rsidRPr="00776615">
              <w:rPr>
                <w:rFonts w:ascii="Cambria" w:hAnsi="Cambria" w:cs="Arial"/>
              </w:rPr>
              <w:t xml:space="preserve">396,00 </w:t>
            </w:r>
          </w:p>
        </w:tc>
        <w:tc>
          <w:tcPr>
            <w:tcW w:w="481"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jc w:val="right"/>
              <w:rPr>
                <w:rFonts w:ascii="Cambria" w:hAnsi="Cambria" w:cs="Arial"/>
              </w:rPr>
            </w:pPr>
            <w:r w:rsidRPr="00776615">
              <w:rPr>
                <w:rFonts w:ascii="Cambria" w:hAnsi="Cambria" w:cs="Arial"/>
              </w:rPr>
              <w:t xml:space="preserve">79,20 </w:t>
            </w:r>
          </w:p>
        </w:tc>
        <w:tc>
          <w:tcPr>
            <w:tcW w:w="481"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jc w:val="right"/>
              <w:rPr>
                <w:rFonts w:ascii="Cambria" w:hAnsi="Cambria" w:cs="Arial"/>
              </w:rPr>
            </w:pPr>
            <w:r w:rsidRPr="00776615">
              <w:rPr>
                <w:rFonts w:ascii="Cambria" w:hAnsi="Cambria" w:cs="Arial"/>
              </w:rPr>
              <w:t xml:space="preserve">66,00 </w:t>
            </w:r>
          </w:p>
        </w:tc>
        <w:tc>
          <w:tcPr>
            <w:tcW w:w="523"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jc w:val="right"/>
              <w:rPr>
                <w:rFonts w:ascii="Cambria" w:hAnsi="Cambria" w:cs="Arial"/>
              </w:rPr>
            </w:pPr>
            <w:r w:rsidRPr="00776615">
              <w:rPr>
                <w:rFonts w:ascii="Cambria" w:hAnsi="Cambria" w:cs="Arial"/>
              </w:rPr>
              <w:t xml:space="preserve">541,20 </w:t>
            </w:r>
          </w:p>
        </w:tc>
        <w:tc>
          <w:tcPr>
            <w:tcW w:w="698"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vAlign w:val="center"/>
            <w:hideMark/>
          </w:tcPr>
          <w:p w:rsidR="00206A61" w:rsidRPr="00776615" w:rsidRDefault="00206A61" w:rsidP="00776615">
            <w:pPr>
              <w:rPr>
                <w:rFonts w:ascii="Cambria" w:hAnsi="Cambria" w:cs="Arial"/>
              </w:rPr>
            </w:pPr>
            <w:r w:rsidRPr="00776615">
              <w:rPr>
                <w:rFonts w:ascii="Cambria" w:hAnsi="Cambria" w:cs="Arial"/>
              </w:rPr>
              <w:t> </w:t>
            </w:r>
            <w:r w:rsidR="00E337D6">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206A61" w:rsidRDefault="00206A61">
            <w:pPr>
              <w:spacing w:before="15" w:after="15"/>
              <w:ind w:left="30" w:right="30"/>
              <w:rPr>
                <w:rFonts w:ascii="Verdana" w:hAnsi="Verdana"/>
                <w:color w:val="000000"/>
              </w:rPr>
            </w:pPr>
            <w:r>
              <w:rPr>
                <w:rFonts w:ascii="Verdana" w:hAnsi="Verdana"/>
                <w:color w:val="000000"/>
              </w:rPr>
              <w:t>6868241BC3</w:t>
            </w:r>
          </w:p>
        </w:tc>
        <w:tc>
          <w:tcPr>
            <w:tcW w:w="0" w:type="auto"/>
            <w:vAlign w:val="center"/>
          </w:tcPr>
          <w:p w:rsidR="00206A61" w:rsidRDefault="00206A61">
            <w:pPr>
              <w:spacing w:before="15" w:after="15"/>
              <w:ind w:left="30" w:right="30"/>
              <w:rPr>
                <w:rFonts w:ascii="Verdana" w:hAnsi="Verdana"/>
                <w:color w:val="000000"/>
              </w:rPr>
            </w:pPr>
          </w:p>
        </w:tc>
        <w:tc>
          <w:tcPr>
            <w:tcW w:w="0" w:type="auto"/>
            <w:gridSpan w:val="5"/>
            <w:vAlign w:val="center"/>
          </w:tcPr>
          <w:p w:rsidR="00206A61" w:rsidRDefault="00206A61">
            <w:pPr>
              <w:spacing w:before="15" w:after="15"/>
              <w:ind w:left="30" w:right="30"/>
              <w:rPr>
                <w:rFonts w:ascii="Verdana" w:hAnsi="Verdana"/>
                <w:color w:val="000000"/>
              </w:rPr>
            </w:pPr>
          </w:p>
        </w:tc>
        <w:tc>
          <w:tcPr>
            <w:tcW w:w="0" w:type="auto"/>
            <w:gridSpan w:val="10"/>
            <w:vAlign w:val="center"/>
          </w:tcPr>
          <w:p w:rsidR="00206A61" w:rsidRDefault="00206A61">
            <w:pPr>
              <w:spacing w:before="15" w:after="15"/>
              <w:ind w:left="30" w:right="30"/>
              <w:rPr>
                <w:rFonts w:ascii="Verdana" w:hAnsi="Verdana"/>
                <w:color w:val="000000"/>
              </w:rPr>
            </w:pPr>
          </w:p>
        </w:tc>
        <w:tc>
          <w:tcPr>
            <w:tcW w:w="0" w:type="auto"/>
            <w:gridSpan w:val="4"/>
            <w:vAlign w:val="center"/>
          </w:tcPr>
          <w:p w:rsidR="00206A61" w:rsidRDefault="00206A61">
            <w:pPr>
              <w:spacing w:before="15" w:after="15"/>
              <w:ind w:left="30" w:right="30"/>
              <w:rPr>
                <w:rFonts w:ascii="Verdana" w:hAnsi="Verdana"/>
                <w:color w:val="000000"/>
              </w:rPr>
            </w:pPr>
          </w:p>
        </w:tc>
        <w:tc>
          <w:tcPr>
            <w:tcW w:w="0" w:type="auto"/>
            <w:gridSpan w:val="5"/>
            <w:vAlign w:val="center"/>
          </w:tcPr>
          <w:p w:rsidR="00206A61" w:rsidRDefault="00206A61">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bookmarkStart w:id="1" w:name="_GoBack" w:colFirst="7" w:colLast="7"/>
            <w:r w:rsidRPr="00776615">
              <w:rPr>
                <w:rFonts w:ascii="Cambria" w:hAnsi="Cambria" w:cs="Arial"/>
                <w:b/>
                <w:bCs/>
              </w:rPr>
              <w:t>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1.722,00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6868250333</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3.733,20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746,64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622,20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5.102,04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68682535AC</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color w:val="FF0000"/>
              </w:rPr>
            </w:pPr>
            <w:r w:rsidRPr="00776615">
              <w:rPr>
                <w:rFonts w:ascii="Cambria" w:hAnsi="Cambria" w:cs="Arial"/>
                <w:b/>
                <w:bCs/>
                <w:color w:val="FF0000"/>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1.049,20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209,84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174,87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1.433,91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68682578F8</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1.017,03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203,41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169,51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1.389,94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6868262D17</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484,98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97,00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80,83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662,81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6868265F90</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bis</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164,00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686826820E</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218,26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43,65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36,38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298,29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6868271487</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2.645,00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529,00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440,83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3.614,83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6868284F3E</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109,20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91,00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746,20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68682860E9</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1.913,33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6868325118</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1.476,00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6868329464</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10.000,00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1.666,67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13.666,67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€ 200,00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68683337B0</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530,00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88,33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724,33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6868335956</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22.500,00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3.750,00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30.750,00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€ 450,00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6868341E48</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1.303,20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260,64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217,20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1.781,04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6868345199</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369,60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73,92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61,60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505,12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68683494E5</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591,90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118,38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98,65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808,93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686835168B</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1.886,00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686835275E</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267,00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53,40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364,90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6868357B7D</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234,50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46,90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39,08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320,48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6868359D23</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91,00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75,83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621,83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6868361EC9</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37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173,11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34,62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28,85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236,58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686836521A</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lastRenderedPageBreak/>
              <w:t>39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color w:val="FF0000"/>
              </w:rPr>
            </w:pPr>
            <w:r w:rsidRPr="00776615">
              <w:rPr>
                <w:rFonts w:ascii="Cambria" w:hAnsi="Cambria" w:cs="Arial"/>
                <w:b/>
                <w:bCs/>
                <w:color w:val="FF0000"/>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127,50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21,25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174,25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68683673C0</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85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44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218,67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686837170C</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85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46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750,00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6.150,00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68683738B2</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85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48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4.657,50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931,50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776,25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6.365,25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6868379DA4</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49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6.796,50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1.359,30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1.132,75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9.288,55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€ 135,93</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6868380E77</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85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91,67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751,67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6868387441</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464,67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68683906BA</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1.575,29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315,06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262,55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2.152,89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6868395AD9</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610,80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122,16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101,80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834,76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6868401FCB</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56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41,67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341,67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68684020A3</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152,94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30,59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25,49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209,02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6868404249</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42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a</w:t>
            </w:r>
          </w:p>
        </w:tc>
        <w:tc>
          <w:tcPr>
            <w:tcW w:w="518" w:type="pct"/>
            <w:vMerge w:val="restart"/>
            <w:tcBorders>
              <w:top w:val="nil"/>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2.862,00</w:t>
            </w:r>
          </w:p>
        </w:tc>
        <w:tc>
          <w:tcPr>
            <w:tcW w:w="481" w:type="pct"/>
            <w:vMerge w:val="restart"/>
            <w:tcBorders>
              <w:top w:val="nil"/>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572,40 </w:t>
            </w:r>
          </w:p>
        </w:tc>
        <w:tc>
          <w:tcPr>
            <w:tcW w:w="481" w:type="pct"/>
            <w:vMerge w:val="restart"/>
            <w:tcBorders>
              <w:top w:val="nil"/>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477,00 </w:t>
            </w:r>
          </w:p>
        </w:tc>
        <w:tc>
          <w:tcPr>
            <w:tcW w:w="523" w:type="pct"/>
            <w:vMerge w:val="restart"/>
            <w:tcBorders>
              <w:top w:val="nil"/>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3.911,40</w:t>
            </w:r>
          </w:p>
        </w:tc>
        <w:tc>
          <w:tcPr>
            <w:tcW w:w="698" w:type="pct"/>
            <w:vMerge w:val="restart"/>
            <w:tcBorders>
              <w:top w:val="nil"/>
              <w:left w:val="nil"/>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p w:rsidR="00E337D6" w:rsidRPr="00776615" w:rsidRDefault="00E337D6" w:rsidP="00B14289">
            <w:pPr>
              <w:jc w:val="center"/>
              <w:rPr>
                <w:rFonts w:ascii="Cambria" w:hAnsi="Cambria" w:cs="Arial"/>
              </w:rPr>
            </w:pPr>
          </w:p>
        </w:tc>
        <w:tc>
          <w:tcPr>
            <w:tcW w:w="717" w:type="pct"/>
            <w:vMerge w:val="restart"/>
            <w:tcBorders>
              <w:top w:val="nil"/>
              <w:left w:val="nil"/>
              <w:right w:val="single" w:sz="4" w:space="0" w:color="auto"/>
            </w:tcBorders>
            <w:shd w:val="clear" w:color="auto" w:fill="auto"/>
            <w:hideMark/>
          </w:tcPr>
          <w:p w:rsidR="00E337D6" w:rsidRDefault="00E337D6">
            <w:r w:rsidRPr="00D15C28">
              <w:rPr>
                <w:rFonts w:ascii="Cambria" w:hAnsi="Cambria" w:cs="Arial"/>
              </w:rPr>
              <w:t>Non dovuto</w:t>
            </w:r>
          </w:p>
        </w:tc>
        <w:tc>
          <w:tcPr>
            <w:tcW w:w="738" w:type="pct"/>
            <w:vMerge w:val="restart"/>
            <w:tcBorders>
              <w:top w:val="nil"/>
              <w:left w:val="nil"/>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6868408595</w:t>
            </w:r>
          </w:p>
          <w:p w:rsidR="00E337D6" w:rsidRDefault="00E337D6" w:rsidP="00206A61">
            <w:pPr>
              <w:spacing w:before="15" w:after="15"/>
              <w:ind w:left="30" w:right="30"/>
              <w:rPr>
                <w:rFonts w:ascii="Verdana" w:hAnsi="Verdana"/>
                <w:color w:val="000000"/>
              </w:rPr>
            </w:pP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417"/>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b</w:t>
            </w:r>
          </w:p>
        </w:tc>
        <w:tc>
          <w:tcPr>
            <w:tcW w:w="518" w:type="pct"/>
            <w:vMerge/>
            <w:tcBorders>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481" w:type="pct"/>
            <w:vMerge/>
            <w:tcBorders>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481" w:type="pct"/>
            <w:vMerge/>
            <w:tcBorders>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523" w:type="pct"/>
            <w:vMerge/>
            <w:tcBorders>
              <w:left w:val="nil"/>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698" w:type="pct"/>
            <w:vMerge/>
            <w:tcBorders>
              <w:left w:val="nil"/>
              <w:right w:val="single" w:sz="4" w:space="0" w:color="auto"/>
            </w:tcBorders>
            <w:shd w:val="clear" w:color="auto" w:fill="auto"/>
            <w:vAlign w:val="center"/>
            <w:hideMark/>
          </w:tcPr>
          <w:p w:rsidR="00E337D6" w:rsidRPr="00776615" w:rsidRDefault="00E337D6" w:rsidP="00776615">
            <w:pPr>
              <w:rPr>
                <w:rFonts w:ascii="Cambria" w:hAnsi="Cambria" w:cs="Arial"/>
              </w:rPr>
            </w:pPr>
          </w:p>
        </w:tc>
        <w:tc>
          <w:tcPr>
            <w:tcW w:w="717" w:type="pct"/>
            <w:vMerge/>
            <w:tcBorders>
              <w:left w:val="nil"/>
              <w:right w:val="single" w:sz="4" w:space="0" w:color="auto"/>
            </w:tcBorders>
            <w:shd w:val="clear" w:color="auto" w:fill="auto"/>
            <w:hideMark/>
          </w:tcPr>
          <w:p w:rsidR="00E337D6" w:rsidRPr="00776615" w:rsidRDefault="00E337D6" w:rsidP="00776615">
            <w:pPr>
              <w:rPr>
                <w:rFonts w:ascii="Cambria" w:hAnsi="Cambria" w:cs="Arial"/>
              </w:rPr>
            </w:pPr>
          </w:p>
        </w:tc>
        <w:tc>
          <w:tcPr>
            <w:tcW w:w="738" w:type="pct"/>
            <w:vMerge/>
            <w:tcBorders>
              <w:left w:val="nil"/>
              <w:right w:val="single" w:sz="4" w:space="0" w:color="auto"/>
            </w:tcBorders>
            <w:shd w:val="clear" w:color="auto" w:fill="auto"/>
            <w:vAlign w:val="center"/>
          </w:tcPr>
          <w:p w:rsidR="00E337D6" w:rsidRPr="00776615" w:rsidRDefault="00E337D6" w:rsidP="00776615">
            <w:pPr>
              <w:jc w:val="center"/>
              <w:rPr>
                <w:rFonts w:ascii="Cambria" w:hAnsi="Cambria" w:cs="Arial"/>
              </w:rPr>
            </w:pPr>
          </w:p>
        </w:tc>
        <w:tc>
          <w:tcPr>
            <w:tcW w:w="0" w:type="auto"/>
            <w:vAlign w:val="center"/>
          </w:tcPr>
          <w:p w:rsidR="00E337D6" w:rsidRPr="00776615" w:rsidRDefault="00E337D6">
            <w:pPr>
              <w:spacing w:after="200" w:line="276" w:lineRule="auto"/>
            </w:pPr>
          </w:p>
        </w:tc>
        <w:tc>
          <w:tcPr>
            <w:tcW w:w="0" w:type="auto"/>
            <w:gridSpan w:val="5"/>
            <w:vAlign w:val="center"/>
          </w:tcPr>
          <w:p w:rsidR="00E337D6" w:rsidRPr="00776615" w:rsidRDefault="00E337D6">
            <w:pPr>
              <w:spacing w:after="200" w:line="276" w:lineRule="auto"/>
            </w:pPr>
          </w:p>
        </w:tc>
        <w:tc>
          <w:tcPr>
            <w:tcW w:w="0" w:type="auto"/>
            <w:gridSpan w:val="10"/>
            <w:vAlign w:val="center"/>
          </w:tcPr>
          <w:p w:rsidR="00E337D6" w:rsidRPr="00776615" w:rsidRDefault="00E337D6">
            <w:pPr>
              <w:spacing w:after="200" w:line="276" w:lineRule="auto"/>
            </w:pPr>
          </w:p>
        </w:tc>
        <w:tc>
          <w:tcPr>
            <w:tcW w:w="0" w:type="auto"/>
            <w:gridSpan w:val="4"/>
            <w:vAlign w:val="center"/>
          </w:tcPr>
          <w:p w:rsidR="00E337D6" w:rsidRPr="00776615" w:rsidRDefault="00E337D6">
            <w:pPr>
              <w:spacing w:after="200" w:line="276" w:lineRule="auto"/>
            </w:pPr>
          </w:p>
        </w:tc>
        <w:tc>
          <w:tcPr>
            <w:tcW w:w="0" w:type="auto"/>
            <w:gridSpan w:val="5"/>
            <w:vAlign w:val="center"/>
          </w:tcPr>
          <w:p w:rsidR="00E337D6" w:rsidRPr="00776615" w:rsidRDefault="00E337D6">
            <w:pPr>
              <w:spacing w:after="200" w:line="276" w:lineRule="auto"/>
            </w:pPr>
            <w:r>
              <w:rPr>
                <w:rFonts w:ascii="Verdana" w:hAnsi="Verdana"/>
                <w:color w:val="000000"/>
              </w:rPr>
              <w:t xml:space="preserve">  </w:t>
            </w:r>
          </w:p>
        </w:tc>
      </w:tr>
      <w:tr w:rsidR="00E337D6" w:rsidRPr="00776615" w:rsidTr="00E337D6">
        <w:trPr>
          <w:trHeight w:val="409"/>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c</w:t>
            </w:r>
          </w:p>
        </w:tc>
        <w:tc>
          <w:tcPr>
            <w:tcW w:w="518" w:type="pct"/>
            <w:vMerge/>
            <w:tcBorders>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481" w:type="pct"/>
            <w:vMerge/>
            <w:tcBorders>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481" w:type="pct"/>
            <w:vMerge/>
            <w:tcBorders>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523" w:type="pct"/>
            <w:vMerge/>
            <w:tcBorders>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p>
        </w:tc>
        <w:tc>
          <w:tcPr>
            <w:tcW w:w="698" w:type="pct"/>
            <w:vMerge/>
            <w:tcBorders>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p>
        </w:tc>
        <w:tc>
          <w:tcPr>
            <w:tcW w:w="717" w:type="pct"/>
            <w:vMerge/>
            <w:tcBorders>
              <w:left w:val="nil"/>
              <w:bottom w:val="single" w:sz="4" w:space="0" w:color="auto"/>
              <w:right w:val="single" w:sz="4" w:space="0" w:color="auto"/>
            </w:tcBorders>
            <w:shd w:val="clear" w:color="auto" w:fill="auto"/>
            <w:hideMark/>
          </w:tcPr>
          <w:p w:rsidR="00E337D6" w:rsidRPr="00776615" w:rsidRDefault="00E337D6" w:rsidP="00776615">
            <w:pPr>
              <w:rPr>
                <w:rFonts w:ascii="Cambria" w:hAnsi="Cambria" w:cs="Arial"/>
              </w:rPr>
            </w:pPr>
          </w:p>
        </w:tc>
        <w:tc>
          <w:tcPr>
            <w:tcW w:w="738" w:type="pct"/>
            <w:vMerge/>
            <w:tcBorders>
              <w:left w:val="nil"/>
              <w:bottom w:val="single" w:sz="4" w:space="0" w:color="auto"/>
              <w:right w:val="single" w:sz="4" w:space="0" w:color="auto"/>
            </w:tcBorders>
            <w:shd w:val="clear" w:color="auto" w:fill="auto"/>
            <w:vAlign w:val="center"/>
          </w:tcPr>
          <w:p w:rsidR="00E337D6" w:rsidRPr="00776615" w:rsidRDefault="00E337D6" w:rsidP="00776615">
            <w:pPr>
              <w:jc w:val="center"/>
              <w:rPr>
                <w:rFonts w:ascii="Cambria" w:hAnsi="Cambria" w:cs="Arial"/>
              </w:rPr>
            </w:pPr>
          </w:p>
        </w:tc>
        <w:tc>
          <w:tcPr>
            <w:tcW w:w="0" w:type="auto"/>
            <w:vAlign w:val="center"/>
          </w:tcPr>
          <w:p w:rsidR="00E337D6" w:rsidRPr="00776615" w:rsidRDefault="00E337D6">
            <w:pPr>
              <w:spacing w:after="200" w:line="276" w:lineRule="auto"/>
            </w:pPr>
          </w:p>
        </w:tc>
        <w:tc>
          <w:tcPr>
            <w:tcW w:w="0" w:type="auto"/>
            <w:gridSpan w:val="5"/>
            <w:vAlign w:val="center"/>
          </w:tcPr>
          <w:p w:rsidR="00E337D6" w:rsidRPr="00776615" w:rsidRDefault="00E337D6">
            <w:pPr>
              <w:spacing w:after="200" w:line="276" w:lineRule="auto"/>
            </w:pPr>
          </w:p>
        </w:tc>
        <w:tc>
          <w:tcPr>
            <w:tcW w:w="0" w:type="auto"/>
            <w:gridSpan w:val="10"/>
            <w:vAlign w:val="center"/>
          </w:tcPr>
          <w:p w:rsidR="00E337D6" w:rsidRPr="00776615" w:rsidRDefault="00E337D6">
            <w:pPr>
              <w:spacing w:after="200" w:line="276" w:lineRule="auto"/>
            </w:pPr>
          </w:p>
        </w:tc>
        <w:tc>
          <w:tcPr>
            <w:tcW w:w="0" w:type="auto"/>
            <w:gridSpan w:val="4"/>
            <w:vAlign w:val="center"/>
          </w:tcPr>
          <w:p w:rsidR="00E337D6" w:rsidRPr="00776615" w:rsidRDefault="00E337D6">
            <w:pPr>
              <w:spacing w:after="200" w:line="276" w:lineRule="auto"/>
            </w:pPr>
          </w:p>
        </w:tc>
        <w:tc>
          <w:tcPr>
            <w:tcW w:w="0" w:type="auto"/>
            <w:gridSpan w:val="5"/>
            <w:vAlign w:val="center"/>
          </w:tcPr>
          <w:p w:rsidR="00E337D6" w:rsidRPr="00776615" w:rsidRDefault="00E337D6">
            <w:pPr>
              <w:spacing w:after="200" w:line="276" w:lineRule="auto"/>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273,33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rsidP="00206A61">
            <w:pPr>
              <w:spacing w:before="15" w:after="15"/>
              <w:ind w:left="30" w:right="30"/>
              <w:rPr>
                <w:rFonts w:ascii="Verdana" w:hAnsi="Verdana"/>
                <w:color w:val="000000"/>
              </w:rPr>
            </w:pPr>
            <w:r>
              <w:rPr>
                <w:rFonts w:ascii="Verdana" w:hAnsi="Verdana"/>
                <w:color w:val="000000"/>
              </w:rPr>
              <w:t>686841180E</w:t>
            </w:r>
          </w:p>
          <w:p w:rsidR="00E337D6" w:rsidRDefault="00E337D6">
            <w:pPr>
              <w:spacing w:before="15" w:after="15"/>
              <w:ind w:left="30" w:right="30"/>
              <w:rPr>
                <w:rFonts w:ascii="Verdana" w:hAnsi="Verdana"/>
                <w:color w:val="000000"/>
              </w:rPr>
            </w:pP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334,60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66,92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55,77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457,29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68684128E1</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196,80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6868417D00</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gridAfter w:val="25"/>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945,00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189,00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157,50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1.291,50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Pr="00776615" w:rsidRDefault="00E337D6" w:rsidP="00776615">
            <w:pPr>
              <w:jc w:val="center"/>
              <w:rPr>
                <w:rFonts w:ascii="Cambria" w:hAnsi="Cambria" w:cs="Arial"/>
              </w:rPr>
            </w:pPr>
            <w:r>
              <w:rPr>
                <w:rFonts w:ascii="Verdana" w:hAnsi="Verdana"/>
                <w:color w:val="000000"/>
              </w:rPr>
              <w:t>6868421051</w:t>
            </w:r>
          </w:p>
        </w:tc>
      </w:tr>
      <w:tr w:rsidR="00E337D6" w:rsidRPr="00776615" w:rsidTr="00E337D6">
        <w:trPr>
          <w:gridAfter w:val="25"/>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69</w:t>
            </w:r>
          </w:p>
        </w:tc>
        <w:tc>
          <w:tcPr>
            <w:tcW w:w="217" w:type="pct"/>
            <w:tcBorders>
              <w:top w:val="nil"/>
              <w:left w:val="nil"/>
              <w:bottom w:val="single" w:sz="4" w:space="0" w:color="auto"/>
              <w:right w:val="single" w:sz="4" w:space="0" w:color="auto"/>
            </w:tcBorders>
            <w:shd w:val="clear" w:color="auto" w:fill="auto"/>
            <w:noWrap/>
            <w:vAlign w:val="center"/>
            <w:hideMark/>
          </w:tcPr>
          <w:p w:rsidR="00E337D6" w:rsidRPr="00776615" w:rsidRDefault="00E337D6" w:rsidP="00776615">
            <w:pP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1.033,50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206,70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172,25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1.412,45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Pr="00776615" w:rsidRDefault="00E337D6" w:rsidP="00776615">
            <w:pPr>
              <w:jc w:val="center"/>
              <w:rPr>
                <w:rFonts w:ascii="Cambria" w:hAnsi="Cambria" w:cs="Arial"/>
              </w:rPr>
            </w:pPr>
            <w:r>
              <w:rPr>
                <w:rFonts w:ascii="Verdana" w:hAnsi="Verdana"/>
                <w:color w:val="000000"/>
              </w:rPr>
              <w:t>686842539D</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lastRenderedPageBreak/>
              <w:t>70</w:t>
            </w:r>
          </w:p>
        </w:tc>
        <w:tc>
          <w:tcPr>
            <w:tcW w:w="217" w:type="pct"/>
            <w:tcBorders>
              <w:top w:val="nil"/>
              <w:left w:val="nil"/>
              <w:bottom w:val="single" w:sz="4" w:space="0" w:color="auto"/>
              <w:right w:val="single" w:sz="4" w:space="0" w:color="auto"/>
            </w:tcBorders>
            <w:shd w:val="clear" w:color="auto" w:fill="auto"/>
            <w:noWrap/>
            <w:vAlign w:val="center"/>
            <w:hideMark/>
          </w:tcPr>
          <w:p w:rsidR="00E337D6" w:rsidRPr="00776615" w:rsidRDefault="00E337D6" w:rsidP="00776615">
            <w:pP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410,00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68684307BC</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4.012,80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802,56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668,80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5.484,16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6868433A35</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187,00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31,17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255,57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6868437D81</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205,00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6868440FFA</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892,70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178,54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148,78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1.220,02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686844434B</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79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346,50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69,30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57,75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473,55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6868458ED5</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1.209,00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241,80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201,50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1.652,30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68684643CC</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5.435,75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1.087,15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905,96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7.428,86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€ 108,72</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68684697EB</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149,82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29,96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24,97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204,75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6868472A64</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258,33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2.118,33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6868475CDD</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720,00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984,00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6868478F56</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89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78,00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533,00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686848337A</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90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67,20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459,20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6868485520</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91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188,64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37,73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31,44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257,81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6868488799</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93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150,33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6868491A12</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95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150,50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30,10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25,08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205,68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6868495D5E</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1.584,00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316,80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264,00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2.164,80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6868501255</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319,80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68685044CE</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74,64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62,20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510,04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6868507747</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191,33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68685098ED</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4.860,49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972,10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810,08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6.642,66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6868533CBA</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492,66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98,53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82,11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673,30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6868536F33</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106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622,30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124,46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103,72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850,48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686853700B</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110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37,00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303,40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68685434FD</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112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bis</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2.987,00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597,40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497,83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4.082,23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68685456A3</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113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3.328,20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665,64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554,70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4.548,54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6868551B95</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114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21.000,00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4.200,00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3.500,00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28.700,00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€ 420,00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686855815F</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85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lastRenderedPageBreak/>
              <w:t>115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218,67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68685613D8</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118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638,40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127,68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106,40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872,48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6868564651</w:t>
            </w:r>
          </w:p>
        </w:tc>
        <w:tc>
          <w:tcPr>
            <w:tcW w:w="0" w:type="auto"/>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10"/>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ter</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2.336,40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467,28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389,40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3.193,08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6868569A70</w:t>
            </w:r>
          </w:p>
        </w:tc>
        <w:tc>
          <w:tcPr>
            <w:tcW w:w="0" w:type="auto"/>
            <w:vAlign w:val="center"/>
          </w:tcPr>
          <w:p w:rsidR="00E337D6" w:rsidRDefault="00E337D6"/>
        </w:tc>
        <w:tc>
          <w:tcPr>
            <w:tcW w:w="0" w:type="auto"/>
            <w:gridSpan w:val="5"/>
            <w:vAlign w:val="center"/>
          </w:tcPr>
          <w:p w:rsidR="00E337D6" w:rsidRDefault="00E337D6"/>
        </w:tc>
        <w:tc>
          <w:tcPr>
            <w:tcW w:w="0" w:type="auto"/>
            <w:gridSpan w:val="10"/>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158,53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6868571C16</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40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2.675,00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535,00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445,83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3.655,83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6868573DBC</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129,00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176,30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686857710D</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2.137,68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427,54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356,28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2.921,50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68685792B3</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2.818,13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563,63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469,69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3.851,44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686858252C</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783,75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156,75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130,63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1.071,13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68685857A5</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129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221,20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44,24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36,87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302,31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6868588A1E</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6.080,00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1.216,00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1.013,33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8.309,33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€ 121,60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6868590BC4</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164,00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6868594F10</w:t>
            </w: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199,26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39,85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33,21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272,32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6868598261</w:t>
            </w:r>
          </w:p>
        </w:tc>
        <w:tc>
          <w:tcPr>
            <w:tcW w:w="0" w:type="auto"/>
            <w:gridSpan w:val="5"/>
            <w:vAlign w:val="center"/>
          </w:tcPr>
          <w:p w:rsidR="00E337D6" w:rsidRDefault="00E337D6"/>
        </w:tc>
        <w:tc>
          <w:tcPr>
            <w:tcW w:w="0" w:type="auto"/>
            <w:gridSpan w:val="7"/>
            <w:vAlign w:val="center"/>
          </w:tcPr>
          <w:p w:rsidR="00E337D6" w:rsidRDefault="00E337D6"/>
        </w:tc>
        <w:tc>
          <w:tcPr>
            <w:tcW w:w="0" w:type="auto"/>
            <w:gridSpan w:val="4"/>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163,98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224,11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6868750FCC</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820,00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68687553F0</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139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636,80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127,36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106,13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870,29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686875973C</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570"/>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bis</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34.200,00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6.840,00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5.700,00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46.740,00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€ 684,00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6868766D01</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2.296,00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6868768EA7</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bis</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4.130,00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826,00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688,33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5.644,33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6868771125</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17.710,00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3.542,00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2.951,67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24.203,67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€ 354,20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6868777617</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2.117,50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423,50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352,92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2.893,92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68687786EA</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36.162,00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7.232,40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6.027,00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49.421,40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€ 723,24</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6868783B09</w:t>
            </w: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148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397,44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79,49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66,24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543,17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6868785CAF</w:t>
            </w:r>
          </w:p>
        </w:tc>
        <w:tc>
          <w:tcPr>
            <w:tcW w:w="0" w:type="auto"/>
            <w:gridSpan w:val="4"/>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c>
          <w:tcPr>
            <w:tcW w:w="0" w:type="auto"/>
            <w:gridSpan w:val="7"/>
            <w:vAlign w:val="center"/>
          </w:tcPr>
          <w:p w:rsidR="00E337D6" w:rsidRDefault="00E337D6"/>
        </w:tc>
        <w:tc>
          <w:tcPr>
            <w:tcW w:w="0" w:type="auto"/>
            <w:gridSpan w:val="5"/>
            <w:vAlign w:val="center"/>
          </w:tcPr>
          <w:p w:rsidR="00E337D6" w:rsidRDefault="00E337D6"/>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151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3.344,30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668,86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557,38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4.570,54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6868786D82</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153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124,80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24,96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20,80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170,56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68687911A6</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154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3.244,70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648,94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540,78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4.434,42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686879441F</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155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102,50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17,08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140,08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68687965C5</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157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3.429,30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685,86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571,55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4.686,71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686879983E</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lastRenderedPageBreak/>
              <w:t>158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23.360,00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4.672,00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3.893,33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31.925,33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€ 467,20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6868800911</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162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420,00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574,00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6868803B8A</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163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341,60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68,32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56,93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466,85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6868804C5D</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34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169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141,26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28,25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23,54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193,06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6868806E03</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9"/>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171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9.203,22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1.840,64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1.533,87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12.577,73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€ 184,06</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6868807ED6</w:t>
            </w:r>
          </w:p>
        </w:tc>
        <w:tc>
          <w:tcPr>
            <w:tcW w:w="0" w:type="auto"/>
            <w:gridSpan w:val="2"/>
            <w:vAlign w:val="center"/>
          </w:tcPr>
          <w:p w:rsidR="00E337D6" w:rsidRDefault="00E337D6"/>
        </w:tc>
        <w:tc>
          <w:tcPr>
            <w:tcW w:w="0" w:type="auto"/>
            <w:gridSpan w:val="9"/>
            <w:vAlign w:val="center"/>
          </w:tcPr>
          <w:p w:rsidR="00E337D6" w:rsidRDefault="00E337D6"/>
        </w:tc>
        <w:tc>
          <w:tcPr>
            <w:tcW w:w="0" w:type="auto"/>
            <w:gridSpan w:val="4"/>
            <w:vAlign w:val="center"/>
          </w:tcPr>
          <w:p w:rsidR="00E337D6" w:rsidRDefault="00E337D6"/>
        </w:tc>
        <w:tc>
          <w:tcPr>
            <w:tcW w:w="0" w:type="auto"/>
            <w:gridSpan w:val="5"/>
            <w:vAlign w:val="center"/>
          </w:tcPr>
          <w:p w:rsidR="00E337D6" w:rsidRDefault="00E337D6"/>
        </w:tc>
        <w:tc>
          <w:tcPr>
            <w:tcW w:w="0" w:type="auto"/>
            <w:gridSpan w:val="5"/>
            <w:vAlign w:val="center"/>
          </w:tcPr>
          <w:p w:rsidR="00E337D6" w:rsidRDefault="00E337D6"/>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172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1.282,05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256,41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213,67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1.752,13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686883886D</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173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1.170,00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1.599,00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6868841AE6</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176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20.385,00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4.077,00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3.397,50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27.859,50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€ 407,70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6868843C8C</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bis</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430,00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86,00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71,67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587,67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6868845E32</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780,00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1.066,00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6868846F05</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2.460,00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6868850256</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1.783,20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356,64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297,20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2.437,04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6868851329</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188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212,50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42,50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35,42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290,42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68688534CF</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192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230,65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46,13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38,44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315,22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6868856748</w:t>
            </w:r>
          </w:p>
        </w:tc>
        <w:tc>
          <w:tcPr>
            <w:tcW w:w="0" w:type="auto"/>
            <w:gridSpan w:val="2"/>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4"/>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194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316,35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63,27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52,73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432,35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686885781B</w:t>
            </w:r>
          </w:p>
        </w:tc>
        <w:tc>
          <w:tcPr>
            <w:tcW w:w="0" w:type="auto"/>
            <w:gridSpan w:val="2"/>
            <w:vAlign w:val="center"/>
          </w:tcPr>
          <w:p w:rsidR="00E337D6" w:rsidRDefault="00E337D6"/>
        </w:tc>
        <w:tc>
          <w:tcPr>
            <w:tcW w:w="0" w:type="auto"/>
            <w:gridSpan w:val="5"/>
            <w:vAlign w:val="center"/>
          </w:tcPr>
          <w:p w:rsidR="00E337D6" w:rsidRDefault="00E337D6"/>
        </w:tc>
        <w:tc>
          <w:tcPr>
            <w:tcW w:w="0" w:type="auto"/>
            <w:gridSpan w:val="7"/>
            <w:vAlign w:val="center"/>
          </w:tcPr>
          <w:p w:rsidR="00E337D6" w:rsidRDefault="00E337D6"/>
        </w:tc>
        <w:tc>
          <w:tcPr>
            <w:tcW w:w="0" w:type="auto"/>
            <w:gridSpan w:val="3"/>
            <w:vAlign w:val="center"/>
          </w:tcPr>
          <w:p w:rsidR="00E337D6" w:rsidRDefault="00E337D6"/>
        </w:tc>
        <w:tc>
          <w:tcPr>
            <w:tcW w:w="0" w:type="auto"/>
            <w:gridSpan w:val="4"/>
            <w:vAlign w:val="center"/>
          </w:tcPr>
          <w:p w:rsidR="00E337D6" w:rsidRDefault="00E337D6"/>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195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68,00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56,67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464,67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6868860A94</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196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109,00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18,17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148,97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6868861B67</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198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94.500,00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18.900,00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15.750,00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129.150,00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€ 1.890,00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6868863D0D</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200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27.000,00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5.400,00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4.500,00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36.900,00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€ 540,00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6868864DE0</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202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128,63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25,73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21,44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175,79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6868866F86</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203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3.675,00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735,00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612,50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5.022,50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6868869204</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208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113,01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18,83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154,44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686887247D</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216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1.083,60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216,72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180,60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1.480,92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6868874623</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217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142,13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686887789C</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7"/>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1"/>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218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1.566,00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313,20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261,00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2.140,20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6868879A42</w:t>
            </w:r>
          </w:p>
        </w:tc>
        <w:tc>
          <w:tcPr>
            <w:tcW w:w="0" w:type="auto"/>
            <w:gridSpan w:val="3"/>
            <w:vAlign w:val="center"/>
          </w:tcPr>
          <w:p w:rsidR="00E337D6" w:rsidRDefault="00E337D6"/>
        </w:tc>
        <w:tc>
          <w:tcPr>
            <w:tcW w:w="0" w:type="auto"/>
            <w:gridSpan w:val="7"/>
            <w:vAlign w:val="center"/>
          </w:tcPr>
          <w:p w:rsidR="00E337D6" w:rsidRDefault="00E337D6"/>
        </w:tc>
        <w:tc>
          <w:tcPr>
            <w:tcW w:w="0" w:type="auto"/>
            <w:gridSpan w:val="5"/>
            <w:vAlign w:val="center"/>
          </w:tcPr>
          <w:p w:rsidR="00E337D6" w:rsidRDefault="00E337D6"/>
        </w:tc>
        <w:tc>
          <w:tcPr>
            <w:tcW w:w="0" w:type="auto"/>
            <w:gridSpan w:val="5"/>
            <w:vAlign w:val="center"/>
          </w:tcPr>
          <w:p w:rsidR="00E337D6" w:rsidRDefault="00E337D6"/>
        </w:tc>
        <w:tc>
          <w:tcPr>
            <w:tcW w:w="0" w:type="auto"/>
            <w:gridSpan w:val="4"/>
            <w:vAlign w:val="center"/>
          </w:tcPr>
          <w:p w:rsidR="00E337D6" w:rsidRDefault="00E337D6"/>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219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17.000,00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3.400,00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2.833,33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23.233,33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€ 340,00</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6868882CBB</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221</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390,00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2.665,00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68688870DF</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223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1.122,00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224,40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187,00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1.533,40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6868889285</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225</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137,75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27,55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22,96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188,26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68688935D1</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229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169,05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33,81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28,18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231,04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686889684A</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3.226,40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645,28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537,73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4.409,41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6868900B96</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234</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1.404,00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280,80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234,00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1.918,80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68689114AC</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lastRenderedPageBreak/>
              <w:t>236</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153,00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30,60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25,50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209,10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6868914725</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237</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90,00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615,00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68689168CB</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5"/>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2"/>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238</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150,00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125,00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1.025,00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6868919B44</w:t>
            </w:r>
          </w:p>
        </w:tc>
        <w:tc>
          <w:tcPr>
            <w:tcW w:w="0" w:type="auto"/>
            <w:gridSpan w:val="3"/>
            <w:vAlign w:val="center"/>
          </w:tcPr>
          <w:p w:rsidR="00E337D6" w:rsidRDefault="00E337D6"/>
        </w:tc>
        <w:tc>
          <w:tcPr>
            <w:tcW w:w="0" w:type="auto"/>
            <w:gridSpan w:val="6"/>
            <w:vAlign w:val="center"/>
          </w:tcPr>
          <w:p w:rsidR="00E337D6" w:rsidRDefault="00E337D6"/>
        </w:tc>
        <w:tc>
          <w:tcPr>
            <w:tcW w:w="0" w:type="auto"/>
            <w:gridSpan w:val="6"/>
            <w:vAlign w:val="center"/>
          </w:tcPr>
          <w:p w:rsidR="00E337D6" w:rsidRDefault="00E337D6"/>
        </w:tc>
        <w:tc>
          <w:tcPr>
            <w:tcW w:w="0" w:type="auto"/>
            <w:gridSpan w:val="3"/>
            <w:vAlign w:val="center"/>
          </w:tcPr>
          <w:p w:rsidR="00E337D6" w:rsidRDefault="00E337D6"/>
        </w:tc>
        <w:tc>
          <w:tcPr>
            <w:tcW w:w="0" w:type="auto"/>
            <w:gridSpan w:val="5"/>
            <w:vAlign w:val="center"/>
          </w:tcPr>
          <w:p w:rsidR="00E337D6" w:rsidRDefault="00E337D6"/>
        </w:tc>
      </w:tr>
      <w:tr w:rsidR="00E337D6" w:rsidRPr="00776615" w:rsidTr="00E337D6">
        <w:trPr>
          <w:gridAfter w:val="3"/>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239</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360,00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72,00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60,00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492,00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6868921CEA</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3"/>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240</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31.504,00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6.300,80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5.250,67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43.055,47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€ 630,08</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686892503B</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3"/>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242</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1.216,23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243,25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202,71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1.662,18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686893045A</w:t>
            </w:r>
          </w:p>
        </w:tc>
        <w:tc>
          <w:tcPr>
            <w:tcW w:w="0" w:type="auto"/>
            <w:gridSpan w:val="3"/>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6"/>
            <w:vAlign w:val="center"/>
          </w:tcPr>
          <w:p w:rsidR="00E337D6" w:rsidRDefault="00E337D6">
            <w:pPr>
              <w:spacing w:before="15" w:after="15"/>
              <w:ind w:left="30" w:right="30"/>
              <w:rPr>
                <w:rFonts w:ascii="Verdana" w:hAnsi="Verdana"/>
                <w:color w:val="000000"/>
              </w:rPr>
            </w:pPr>
          </w:p>
        </w:tc>
        <w:tc>
          <w:tcPr>
            <w:tcW w:w="0" w:type="auto"/>
            <w:gridSpan w:val="4"/>
            <w:vAlign w:val="center"/>
          </w:tcPr>
          <w:p w:rsidR="00E337D6" w:rsidRDefault="00E337D6">
            <w:pPr>
              <w:spacing w:before="15" w:after="15"/>
              <w:ind w:left="30" w:right="30"/>
              <w:rPr>
                <w:rFonts w:ascii="Verdana" w:hAnsi="Verdana"/>
                <w:color w:val="000000"/>
              </w:rPr>
            </w:pPr>
          </w:p>
        </w:tc>
        <w:tc>
          <w:tcPr>
            <w:tcW w:w="0" w:type="auto"/>
            <w:gridSpan w:val="3"/>
            <w:vAlign w:val="center"/>
          </w:tcPr>
          <w:p w:rsidR="00E337D6" w:rsidRDefault="00E337D6">
            <w:pPr>
              <w:ind w:left="15" w:right="15"/>
              <w:jc w:val="center"/>
              <w:rPr>
                <w:rFonts w:ascii="Verdana" w:hAnsi="Verdana"/>
                <w:color w:val="000000"/>
              </w:rPr>
            </w:pPr>
            <w:r>
              <w:rPr>
                <w:rFonts w:ascii="Verdana" w:hAnsi="Verdana"/>
                <w:color w:val="000000"/>
              </w:rPr>
              <w:t xml:space="preserve">  </w:t>
            </w:r>
          </w:p>
        </w:tc>
      </w:tr>
      <w:tr w:rsidR="00E337D6" w:rsidRPr="00776615" w:rsidTr="00E337D6">
        <w:trPr>
          <w:gridAfter w:val="3"/>
          <w:trHeight w:val="285"/>
        </w:trPr>
        <w:tc>
          <w:tcPr>
            <w:tcW w:w="236" w:type="pct"/>
            <w:tcBorders>
              <w:top w:val="nil"/>
              <w:left w:val="single" w:sz="4" w:space="0" w:color="auto"/>
              <w:bottom w:val="single" w:sz="4" w:space="0" w:color="auto"/>
              <w:right w:val="single" w:sz="4" w:space="0" w:color="auto"/>
            </w:tcBorders>
            <w:shd w:val="clear" w:color="auto" w:fill="auto"/>
            <w:vAlign w:val="center"/>
            <w:hideMark/>
          </w:tcPr>
          <w:p w:rsidR="00E337D6" w:rsidRPr="00776615" w:rsidRDefault="00E337D6" w:rsidP="00776615">
            <w:pPr>
              <w:jc w:val="center"/>
              <w:rPr>
                <w:rFonts w:ascii="Cambria" w:hAnsi="Cambria" w:cs="Arial"/>
                <w:b/>
                <w:bCs/>
              </w:rPr>
            </w:pPr>
            <w:r w:rsidRPr="00776615">
              <w:rPr>
                <w:rFonts w:ascii="Cambria" w:hAnsi="Cambria" w:cs="Arial"/>
                <w:b/>
                <w:bCs/>
              </w:rPr>
              <w:t>243</w:t>
            </w:r>
          </w:p>
        </w:tc>
        <w:tc>
          <w:tcPr>
            <w:tcW w:w="217"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rPr>
                <w:rFonts w:ascii="Cambria" w:hAnsi="Cambria" w:cs="Arial"/>
              </w:rPr>
            </w:pPr>
            <w:r w:rsidRPr="00776615">
              <w:rPr>
                <w:rFonts w:ascii="Cambria" w:hAnsi="Cambria" w:cs="Arial"/>
              </w:rPr>
              <w:t> </w:t>
            </w:r>
          </w:p>
        </w:tc>
        <w:tc>
          <w:tcPr>
            <w:tcW w:w="51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123,34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24,67 </w:t>
            </w:r>
          </w:p>
        </w:tc>
        <w:tc>
          <w:tcPr>
            <w:tcW w:w="481"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20,56 </w:t>
            </w:r>
          </w:p>
        </w:tc>
        <w:tc>
          <w:tcPr>
            <w:tcW w:w="523"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776615">
            <w:pPr>
              <w:jc w:val="right"/>
              <w:rPr>
                <w:rFonts w:ascii="Cambria" w:hAnsi="Cambria" w:cs="Arial"/>
              </w:rPr>
            </w:pPr>
            <w:r w:rsidRPr="00776615">
              <w:rPr>
                <w:rFonts w:ascii="Cambria" w:hAnsi="Cambria" w:cs="Arial"/>
              </w:rPr>
              <w:t xml:space="preserve">168,56 </w:t>
            </w:r>
          </w:p>
        </w:tc>
        <w:tc>
          <w:tcPr>
            <w:tcW w:w="698" w:type="pct"/>
            <w:tcBorders>
              <w:top w:val="nil"/>
              <w:left w:val="nil"/>
              <w:bottom w:val="single" w:sz="4" w:space="0" w:color="auto"/>
              <w:right w:val="single" w:sz="4" w:space="0" w:color="auto"/>
            </w:tcBorders>
            <w:shd w:val="clear" w:color="auto" w:fill="auto"/>
            <w:vAlign w:val="center"/>
            <w:hideMark/>
          </w:tcPr>
          <w:p w:rsidR="00E337D6" w:rsidRPr="00776615" w:rsidRDefault="00E337D6" w:rsidP="00B14289">
            <w:pPr>
              <w:jc w:val="center"/>
              <w:rPr>
                <w:rFonts w:ascii="Cambria" w:hAnsi="Cambria" w:cs="Arial"/>
              </w:rPr>
            </w:pPr>
            <w:r w:rsidRPr="00776615">
              <w:rPr>
                <w:rFonts w:ascii="Cambria" w:hAnsi="Cambria" w:cs="Arial"/>
              </w:rPr>
              <w:t>NON RICHIESTA</w:t>
            </w:r>
          </w:p>
        </w:tc>
        <w:tc>
          <w:tcPr>
            <w:tcW w:w="717" w:type="pct"/>
            <w:tcBorders>
              <w:top w:val="nil"/>
              <w:left w:val="nil"/>
              <w:bottom w:val="single" w:sz="4" w:space="0" w:color="auto"/>
              <w:right w:val="single" w:sz="4" w:space="0" w:color="auto"/>
            </w:tcBorders>
            <w:shd w:val="clear" w:color="auto" w:fill="auto"/>
            <w:hideMark/>
          </w:tcPr>
          <w:p w:rsidR="00E337D6" w:rsidRDefault="00E337D6">
            <w:r w:rsidRPr="00D15C28">
              <w:rPr>
                <w:rFonts w:ascii="Cambria" w:hAnsi="Cambria" w:cs="Arial"/>
              </w:rPr>
              <w:t>Non dovuto</w:t>
            </w:r>
          </w:p>
        </w:tc>
        <w:tc>
          <w:tcPr>
            <w:tcW w:w="738" w:type="pct"/>
            <w:tcBorders>
              <w:top w:val="nil"/>
              <w:left w:val="nil"/>
              <w:bottom w:val="single" w:sz="4" w:space="0" w:color="auto"/>
              <w:right w:val="single" w:sz="4" w:space="0" w:color="auto"/>
            </w:tcBorders>
            <w:shd w:val="clear" w:color="auto" w:fill="auto"/>
            <w:vAlign w:val="center"/>
          </w:tcPr>
          <w:p w:rsidR="00E337D6" w:rsidRDefault="00E337D6">
            <w:pPr>
              <w:spacing w:before="15" w:after="15"/>
              <w:ind w:left="30" w:right="30"/>
              <w:rPr>
                <w:rFonts w:ascii="Verdana" w:hAnsi="Verdana"/>
                <w:color w:val="000000"/>
              </w:rPr>
            </w:pPr>
            <w:r>
              <w:rPr>
                <w:rFonts w:ascii="Verdana" w:hAnsi="Verdana"/>
                <w:color w:val="000000"/>
              </w:rPr>
              <w:t>68689347A6</w:t>
            </w:r>
          </w:p>
        </w:tc>
        <w:tc>
          <w:tcPr>
            <w:tcW w:w="0" w:type="auto"/>
            <w:gridSpan w:val="3"/>
            <w:vAlign w:val="center"/>
          </w:tcPr>
          <w:p w:rsidR="00E337D6" w:rsidRDefault="00E337D6"/>
        </w:tc>
        <w:tc>
          <w:tcPr>
            <w:tcW w:w="0" w:type="auto"/>
            <w:gridSpan w:val="6"/>
            <w:vAlign w:val="center"/>
          </w:tcPr>
          <w:p w:rsidR="00E337D6" w:rsidRDefault="00E337D6"/>
        </w:tc>
        <w:tc>
          <w:tcPr>
            <w:tcW w:w="0" w:type="auto"/>
            <w:gridSpan w:val="6"/>
            <w:vAlign w:val="center"/>
          </w:tcPr>
          <w:p w:rsidR="00E337D6" w:rsidRDefault="00E337D6"/>
        </w:tc>
        <w:tc>
          <w:tcPr>
            <w:tcW w:w="0" w:type="auto"/>
            <w:gridSpan w:val="4"/>
            <w:vAlign w:val="center"/>
          </w:tcPr>
          <w:p w:rsidR="00E337D6" w:rsidRDefault="00E337D6"/>
        </w:tc>
        <w:tc>
          <w:tcPr>
            <w:tcW w:w="0" w:type="auto"/>
            <w:gridSpan w:val="3"/>
            <w:vAlign w:val="center"/>
          </w:tcPr>
          <w:p w:rsidR="00E337D6" w:rsidRDefault="00E337D6"/>
        </w:tc>
      </w:tr>
      <w:bookmarkEnd w:id="1"/>
    </w:tbl>
    <w:p w:rsidR="00776615" w:rsidRPr="00217156" w:rsidRDefault="00776615" w:rsidP="00217156">
      <w:pPr>
        <w:pStyle w:val="Corpodeltesto2"/>
        <w:spacing w:after="0" w:line="240" w:lineRule="auto"/>
        <w:rPr>
          <w:rFonts w:ascii="Cambria" w:hAnsi="Cambria" w:cs="Tahoma"/>
          <w:b/>
          <w:sz w:val="22"/>
          <w:szCs w:val="22"/>
          <w:highlight w:val="yellow"/>
        </w:rPr>
      </w:pPr>
    </w:p>
    <w:p w:rsidR="00217156" w:rsidRPr="00217156" w:rsidRDefault="00217156" w:rsidP="00217156">
      <w:pPr>
        <w:pStyle w:val="Corpodeltesto2"/>
        <w:spacing w:after="0" w:line="240" w:lineRule="auto"/>
        <w:rPr>
          <w:rFonts w:ascii="Cambria" w:hAnsi="Cambria" w:cs="Tahoma"/>
          <w:b/>
          <w:sz w:val="22"/>
          <w:szCs w:val="22"/>
          <w:highlight w:val="yellow"/>
        </w:rPr>
      </w:pPr>
    </w:p>
    <w:p w:rsidR="00F21CF4" w:rsidRPr="00F21CF4" w:rsidRDefault="00F21CF4" w:rsidP="00F21CF4">
      <w:pPr>
        <w:pStyle w:val="Corpodeltesto2"/>
        <w:numPr>
          <w:ilvl w:val="1"/>
          <w:numId w:val="16"/>
        </w:numPr>
        <w:spacing w:after="0" w:line="240" w:lineRule="auto"/>
        <w:jc w:val="both"/>
        <w:rPr>
          <w:rFonts w:ascii="Cambria" w:hAnsi="Cambria"/>
          <w:sz w:val="28"/>
          <w:szCs w:val="28"/>
        </w:rPr>
      </w:pPr>
      <w:r w:rsidRPr="00F21CF4">
        <w:rPr>
          <w:rFonts w:ascii="Cambria" w:hAnsi="Cambria" w:cs="Tahoma"/>
          <w:sz w:val="22"/>
          <w:szCs w:val="22"/>
        </w:rPr>
        <w:t>Il pagamento dei CIG (e l’ottenimento dei “PASSOE”) potrà essere effettuato non prima di 15 giorni del termine ultimo per la ricezione delle offerte indicato dal bando di gara.</w:t>
      </w:r>
    </w:p>
    <w:p w:rsidR="00F21CF4" w:rsidRPr="00F21CF4" w:rsidRDefault="00F21CF4" w:rsidP="00F21CF4">
      <w:pPr>
        <w:pStyle w:val="Corpodeltesto2"/>
        <w:numPr>
          <w:ilvl w:val="1"/>
          <w:numId w:val="16"/>
        </w:numPr>
        <w:spacing w:after="0" w:line="240" w:lineRule="auto"/>
        <w:jc w:val="both"/>
        <w:rPr>
          <w:rFonts w:ascii="Cambria" w:hAnsi="Cambria"/>
          <w:sz w:val="28"/>
          <w:szCs w:val="28"/>
        </w:rPr>
      </w:pPr>
      <w:r w:rsidRPr="00F21CF4">
        <w:rPr>
          <w:rFonts w:ascii="Cambria" w:hAnsi="Cambria"/>
          <w:sz w:val="22"/>
          <w:szCs w:val="22"/>
        </w:rPr>
        <w:t>Gli importi “PASSOE” sono superiori rispetto alle basi d’asta, in quanto sono comprensivi anche delle “opzioni contrattuali” (proroghe ed opzioni) già “</w:t>
      </w:r>
      <w:proofErr w:type="spellStart"/>
      <w:r w:rsidRPr="00F21CF4">
        <w:rPr>
          <w:rFonts w:ascii="Cambria" w:hAnsi="Cambria"/>
          <w:sz w:val="22"/>
          <w:szCs w:val="22"/>
        </w:rPr>
        <w:t>ciggate</w:t>
      </w:r>
      <w:proofErr w:type="spellEnd"/>
      <w:r w:rsidRPr="00F21CF4">
        <w:rPr>
          <w:rFonts w:ascii="Cambria" w:hAnsi="Cambria"/>
          <w:sz w:val="22"/>
          <w:szCs w:val="22"/>
        </w:rPr>
        <w:t>” dall’EGAS in fase di indizione della gara.</w:t>
      </w:r>
    </w:p>
    <w:p w:rsidR="00217156" w:rsidRPr="00F21CF4" w:rsidRDefault="00217156" w:rsidP="00217156">
      <w:pPr>
        <w:pStyle w:val="Corpodeltesto2"/>
        <w:spacing w:after="0" w:line="240" w:lineRule="auto"/>
        <w:jc w:val="both"/>
        <w:rPr>
          <w:rFonts w:ascii="Cambria" w:hAnsi="Cambria" w:cs="Tahoma"/>
          <w:sz w:val="22"/>
          <w:szCs w:val="22"/>
        </w:rPr>
      </w:pPr>
    </w:p>
    <w:p w:rsidR="00217156" w:rsidRPr="00F21CF4" w:rsidRDefault="00217156" w:rsidP="00217156">
      <w:pPr>
        <w:pStyle w:val="Corpodeltesto2"/>
        <w:spacing w:after="0" w:line="240" w:lineRule="auto"/>
        <w:jc w:val="both"/>
        <w:rPr>
          <w:rFonts w:ascii="Cambria" w:hAnsi="Cambria" w:cs="Tahoma"/>
          <w:sz w:val="22"/>
          <w:szCs w:val="22"/>
        </w:rPr>
      </w:pPr>
    </w:p>
    <w:p w:rsidR="00217156" w:rsidRPr="00AB35C2" w:rsidRDefault="00217156" w:rsidP="00217156">
      <w:pPr>
        <w:pStyle w:val="Corpodeltesto2"/>
        <w:spacing w:after="0" w:line="240" w:lineRule="auto"/>
        <w:jc w:val="both"/>
        <w:rPr>
          <w:rFonts w:ascii="Cambria" w:hAnsi="Cambria" w:cs="Tahoma"/>
          <w:sz w:val="22"/>
          <w:szCs w:val="22"/>
        </w:rPr>
      </w:pPr>
    </w:p>
    <w:p w:rsidR="00217156" w:rsidRPr="00BE3238" w:rsidRDefault="00217156" w:rsidP="00217156">
      <w:pPr>
        <w:pStyle w:val="Corpodeltesto2"/>
        <w:numPr>
          <w:ilvl w:val="2"/>
          <w:numId w:val="17"/>
        </w:numPr>
        <w:spacing w:after="0" w:line="240" w:lineRule="auto"/>
        <w:ind w:left="720"/>
        <w:rPr>
          <w:rFonts w:ascii="Cambria" w:hAnsi="Cambria" w:cs="Tahoma"/>
          <w:b/>
          <w:sz w:val="24"/>
          <w:szCs w:val="24"/>
          <w:u w:val="single"/>
        </w:rPr>
      </w:pPr>
      <w:r w:rsidRPr="00BE3238">
        <w:rPr>
          <w:rFonts w:ascii="Cambria" w:hAnsi="Cambria" w:cs="Tahoma"/>
          <w:b/>
          <w:sz w:val="24"/>
          <w:szCs w:val="24"/>
          <w:u w:val="single"/>
        </w:rPr>
        <w:t>DOCUMENTAZIONE TECNICO QUALITATIVA:</w:t>
      </w:r>
    </w:p>
    <w:p w:rsidR="00217156" w:rsidRPr="00250E9F" w:rsidRDefault="00217156" w:rsidP="00217156">
      <w:pPr>
        <w:pStyle w:val="Corpodeltesto2"/>
        <w:spacing w:after="0" w:line="240" w:lineRule="auto"/>
        <w:rPr>
          <w:rFonts w:ascii="Cambria" w:hAnsi="Cambria"/>
          <w:b/>
          <w:sz w:val="28"/>
          <w:szCs w:val="28"/>
          <w:u w:val="single"/>
        </w:rPr>
      </w:pPr>
    </w:p>
    <w:p w:rsidR="00217156" w:rsidRPr="00250E9F" w:rsidRDefault="00217156" w:rsidP="00217156">
      <w:pPr>
        <w:jc w:val="both"/>
        <w:rPr>
          <w:rFonts w:ascii="Cambria" w:hAnsi="Cambria" w:cs="Tahoma"/>
          <w:sz w:val="22"/>
          <w:szCs w:val="22"/>
        </w:rPr>
      </w:pPr>
      <w:r w:rsidRPr="00250E9F">
        <w:rPr>
          <w:rFonts w:ascii="Cambria" w:hAnsi="Cambria" w:cs="Tahoma"/>
          <w:sz w:val="22"/>
          <w:szCs w:val="22"/>
          <w:u w:val="single"/>
        </w:rPr>
        <w:t>La busta n 2 dovrà contenere i</w:t>
      </w:r>
      <w:r w:rsidRPr="00250E9F">
        <w:rPr>
          <w:rFonts w:ascii="Cambria" w:hAnsi="Cambria" w:cs="Tahoma"/>
          <w:sz w:val="22"/>
          <w:szCs w:val="22"/>
        </w:rPr>
        <w:t xml:space="preserve"> seguenti documenti:</w:t>
      </w:r>
    </w:p>
    <w:p w:rsidR="00217156" w:rsidRPr="00250E9F" w:rsidRDefault="00217156" w:rsidP="00217156">
      <w:pPr>
        <w:jc w:val="both"/>
        <w:rPr>
          <w:rFonts w:ascii="Cambria" w:hAnsi="Cambria" w:cs="Tahoma"/>
          <w:sz w:val="22"/>
          <w:szCs w:val="22"/>
        </w:rPr>
      </w:pPr>
    </w:p>
    <w:p w:rsidR="00622320" w:rsidRDefault="00217156" w:rsidP="00622320">
      <w:pPr>
        <w:numPr>
          <w:ilvl w:val="0"/>
          <w:numId w:val="39"/>
        </w:numPr>
        <w:jc w:val="both"/>
        <w:rPr>
          <w:rFonts w:ascii="Cambria" w:hAnsi="Cambria" w:cs="Tahoma"/>
          <w:sz w:val="22"/>
          <w:szCs w:val="22"/>
          <w:u w:val="single"/>
        </w:rPr>
      </w:pPr>
      <w:r w:rsidRPr="00250E9F">
        <w:rPr>
          <w:rFonts w:ascii="Cambria" w:hAnsi="Cambria" w:cs="Tahoma"/>
          <w:sz w:val="22"/>
          <w:szCs w:val="22"/>
          <w:u w:val="single"/>
        </w:rPr>
        <w:t>l’elenco numerato dei documenti presenti al proprio interno</w:t>
      </w:r>
      <w:r w:rsidRPr="00250E9F">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217156" w:rsidRPr="00622320" w:rsidRDefault="00622320" w:rsidP="00622320">
      <w:pPr>
        <w:numPr>
          <w:ilvl w:val="0"/>
          <w:numId w:val="39"/>
        </w:numPr>
        <w:jc w:val="both"/>
        <w:rPr>
          <w:rFonts w:ascii="Cambria" w:hAnsi="Cambria" w:cs="Tahoma"/>
          <w:sz w:val="22"/>
          <w:szCs w:val="22"/>
          <w:u w:val="single"/>
        </w:rPr>
      </w:pPr>
      <w:r w:rsidRPr="00622320">
        <w:rPr>
          <w:rFonts w:ascii="Cambria" w:hAnsi="Cambria" w:cs="Tahoma"/>
          <w:bCs/>
          <w:sz w:val="22"/>
          <w:szCs w:val="22"/>
        </w:rPr>
        <w:t xml:space="preserve">copia dell’offerta economica </w:t>
      </w:r>
      <w:r w:rsidRPr="00622320">
        <w:rPr>
          <w:rFonts w:ascii="Cambria" w:hAnsi="Cambria" w:cs="Tahoma"/>
          <w:bCs/>
          <w:sz w:val="22"/>
          <w:szCs w:val="22"/>
          <w:u w:val="single"/>
        </w:rPr>
        <w:t>priva</w:t>
      </w:r>
      <w:r w:rsidRPr="00622320">
        <w:rPr>
          <w:rFonts w:ascii="Cambria" w:hAnsi="Cambria" w:cs="Tahoma"/>
          <w:bCs/>
          <w:sz w:val="22"/>
          <w:szCs w:val="22"/>
        </w:rPr>
        <w:t xml:space="preserve"> dell’indicazione dei prezzi e degli sconti, </w:t>
      </w:r>
      <w:r w:rsidRPr="00622320">
        <w:rPr>
          <w:rFonts w:ascii="Cambria" w:hAnsi="Cambria" w:cs="Tahoma"/>
          <w:sz w:val="22"/>
          <w:szCs w:val="22"/>
        </w:rPr>
        <w:t xml:space="preserve">riportante la seguente dicitura: </w:t>
      </w:r>
      <w:r w:rsidRPr="00622320">
        <w:rPr>
          <w:rFonts w:ascii="Cambria" w:hAnsi="Cambria" w:cs="Tahoma"/>
          <w:sz w:val="22"/>
          <w:szCs w:val="22"/>
          <w:u w:val="single"/>
        </w:rPr>
        <w:t>“Copia dell’offerta economica senza indicazione dei prezzi e degli sconti”</w:t>
      </w:r>
      <w:r w:rsidRPr="00622320">
        <w:rPr>
          <w:rFonts w:ascii="Cambria" w:hAnsi="Cambria" w:cs="Tahoma"/>
          <w:sz w:val="22"/>
          <w:szCs w:val="22"/>
        </w:rPr>
        <w:t>, specificando i lotti di gara e i codici-prodotto ai quali l’offerta si riferisce</w:t>
      </w:r>
    </w:p>
    <w:p w:rsidR="00622320" w:rsidRDefault="00217156" w:rsidP="00622320">
      <w:pPr>
        <w:numPr>
          <w:ilvl w:val="0"/>
          <w:numId w:val="39"/>
        </w:numPr>
        <w:jc w:val="both"/>
        <w:rPr>
          <w:rFonts w:ascii="Cambria" w:hAnsi="Cambria" w:cs="Tahoma"/>
          <w:sz w:val="22"/>
          <w:szCs w:val="22"/>
        </w:rPr>
      </w:pPr>
      <w:r w:rsidRPr="00622320">
        <w:rPr>
          <w:rFonts w:ascii="Cambria" w:hAnsi="Cambria" w:cs="Tahoma"/>
          <w:b/>
          <w:sz w:val="22"/>
          <w:szCs w:val="22"/>
        </w:rPr>
        <w:t>schede tecniche</w:t>
      </w:r>
      <w:r w:rsidRPr="00250E9F">
        <w:rPr>
          <w:rFonts w:ascii="Cambria" w:hAnsi="Cambria" w:cs="Tahoma"/>
          <w:sz w:val="22"/>
          <w:szCs w:val="22"/>
        </w:rPr>
        <w:t xml:space="preserve"> e ogni altra documentazione (compresa dichiarazione latex free, ove pertinente), per ogni prodotto offerto, che possa consentire una completa valutazione; si precisa che nella documentazione presentata dovranno essere espressamente indicate ed evidenziate le caratteristiche tecniche richieste per i prodotti posti in gara</w:t>
      </w:r>
      <w:r>
        <w:rPr>
          <w:rFonts w:ascii="Cambria" w:hAnsi="Cambria" w:cs="Tahoma"/>
          <w:sz w:val="22"/>
          <w:szCs w:val="22"/>
        </w:rPr>
        <w:t xml:space="preserve"> </w:t>
      </w:r>
      <w:r w:rsidRPr="009D5D1D">
        <w:rPr>
          <w:rFonts w:ascii="Cambria" w:hAnsi="Cambria" w:cs="Tahoma"/>
          <w:b/>
          <w:sz w:val="22"/>
          <w:szCs w:val="22"/>
        </w:rPr>
        <w:t xml:space="preserve">con la chiara indicazione del lotto </w:t>
      </w:r>
      <w:r>
        <w:rPr>
          <w:rFonts w:ascii="Cambria" w:hAnsi="Cambria" w:cs="Tahoma"/>
          <w:b/>
          <w:sz w:val="22"/>
          <w:szCs w:val="22"/>
        </w:rPr>
        <w:t>a cui fanno riferimento</w:t>
      </w:r>
      <w:r w:rsidRPr="00250E9F">
        <w:rPr>
          <w:rFonts w:ascii="Cambria" w:hAnsi="Cambria" w:cs="Tahoma"/>
          <w:sz w:val="22"/>
          <w:szCs w:val="22"/>
        </w:rPr>
        <w:t xml:space="preserve">. </w:t>
      </w:r>
    </w:p>
    <w:p w:rsidR="00217156" w:rsidRPr="00622320" w:rsidRDefault="00217156" w:rsidP="00622320">
      <w:pPr>
        <w:ind w:left="720"/>
        <w:jc w:val="both"/>
        <w:rPr>
          <w:rFonts w:ascii="Cambria" w:hAnsi="Cambria" w:cs="Tahoma"/>
          <w:sz w:val="22"/>
          <w:szCs w:val="22"/>
        </w:rPr>
      </w:pPr>
      <w:r w:rsidRPr="00622320">
        <w:rPr>
          <w:rFonts w:ascii="Cambria" w:hAnsi="Cambria" w:cs="Tahoma"/>
          <w:sz w:val="22"/>
          <w:szCs w:val="22"/>
        </w:rPr>
        <w:t>In particolare le schede tecniche dovranno riportare i seguenti dati:, obbligatoriamente in italiano:</w:t>
      </w:r>
    </w:p>
    <w:p w:rsidR="00217156" w:rsidRPr="00E15BF8" w:rsidRDefault="00217156" w:rsidP="00217156">
      <w:pPr>
        <w:ind w:left="1068"/>
        <w:jc w:val="both"/>
        <w:rPr>
          <w:rFonts w:ascii="Cambria" w:hAnsi="Cambria" w:cs="Tahoma"/>
          <w:sz w:val="22"/>
          <w:szCs w:val="22"/>
        </w:rPr>
      </w:pPr>
      <w:r>
        <w:rPr>
          <w:rFonts w:ascii="Cambria" w:hAnsi="Cambria" w:cs="Tahoma"/>
          <w:sz w:val="22"/>
          <w:szCs w:val="22"/>
        </w:rPr>
        <w:t xml:space="preserve">- </w:t>
      </w:r>
      <w:r w:rsidRPr="00E15BF8">
        <w:rPr>
          <w:rFonts w:ascii="Cambria" w:hAnsi="Cambria" w:cs="Tahoma"/>
          <w:sz w:val="22"/>
          <w:szCs w:val="22"/>
        </w:rPr>
        <w:t xml:space="preserve">Nome del prodotto </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Ditta produttrice ed eventuale Officina di produzione;</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xml:space="preserve">- Formulazione e documentazione delle caratteristiche Chimico-Fisiche del prodotto con particolare attenzione ai solventi per HPLC o per estrazione di inquinanti (Titolo minimo, Punto di ebollizione, Densità, Residuo all'evaporazione, Acidità, Contenuto in acqua, </w:t>
      </w:r>
      <w:proofErr w:type="spellStart"/>
      <w:r w:rsidRPr="00E15BF8">
        <w:rPr>
          <w:rFonts w:ascii="Cambria" w:hAnsi="Cambria" w:cs="Tahoma"/>
          <w:sz w:val="22"/>
          <w:szCs w:val="22"/>
        </w:rPr>
        <w:t>Trasmittanza</w:t>
      </w:r>
      <w:proofErr w:type="spellEnd"/>
      <w:r w:rsidRPr="00E15BF8">
        <w:rPr>
          <w:rFonts w:ascii="Cambria" w:hAnsi="Cambria" w:cs="Tahoma"/>
          <w:sz w:val="22"/>
          <w:szCs w:val="22"/>
        </w:rPr>
        <w:t>, Minima emissione di fluorescenza, Indice di rifrazione);</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Avvertenze o indicazioni relative alla conservazione del prodotto;</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Tipo, materiale e tagli della confezione (primaria e secondaria);</w:t>
      </w:r>
    </w:p>
    <w:p w:rsidR="00217156" w:rsidRPr="00E15BF8" w:rsidRDefault="00217156" w:rsidP="00622320">
      <w:pPr>
        <w:numPr>
          <w:ilvl w:val="0"/>
          <w:numId w:val="39"/>
        </w:numPr>
        <w:jc w:val="both"/>
        <w:rPr>
          <w:rFonts w:ascii="Cambria" w:hAnsi="Cambria" w:cs="Tahoma"/>
          <w:sz w:val="22"/>
          <w:szCs w:val="22"/>
        </w:rPr>
      </w:pPr>
      <w:r w:rsidRPr="00622320">
        <w:rPr>
          <w:rFonts w:ascii="Cambria" w:hAnsi="Cambria" w:cs="Tahoma"/>
          <w:b/>
          <w:sz w:val="22"/>
          <w:szCs w:val="22"/>
        </w:rPr>
        <w:lastRenderedPageBreak/>
        <w:t>Dichiarazione della ditta produttrice (o del rivenditore) che le etichette aderiscono</w:t>
      </w:r>
      <w:r w:rsidRPr="00E15BF8">
        <w:rPr>
          <w:rFonts w:ascii="Cambria" w:hAnsi="Cambria" w:cs="Tahoma"/>
          <w:sz w:val="22"/>
          <w:szCs w:val="22"/>
        </w:rPr>
        <w:t xml:space="preserve"> </w:t>
      </w:r>
      <w:r w:rsidRPr="00622320">
        <w:rPr>
          <w:rFonts w:ascii="Cambria" w:hAnsi="Cambria" w:cs="Tahoma"/>
          <w:b/>
          <w:sz w:val="22"/>
          <w:szCs w:val="22"/>
        </w:rPr>
        <w:t>perfettamente al contenitore</w:t>
      </w:r>
      <w:r w:rsidRPr="00E15BF8">
        <w:rPr>
          <w:rFonts w:ascii="Cambria" w:hAnsi="Cambria" w:cs="Tahoma"/>
          <w:sz w:val="22"/>
          <w:szCs w:val="22"/>
        </w:rPr>
        <w:t xml:space="preserve"> con protezione anti acido/basica in modo da preservare da eventuale deterioramento e/o stacco dell'etichetta stessa. Tale dichiarazione è superflua nel caso l'etichetta sia serigrafata sul contenitore. Le etichette dovranno essere complete dei requisiti come da scheda tecnica e riportare:</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simboli di pericolosità ai fini dell’impiego (direttive CEE)</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numero del lotto di produzione e data di preparazione</w:t>
      </w:r>
    </w:p>
    <w:p w:rsidR="00217156" w:rsidRPr="00E15BF8" w:rsidRDefault="00217156" w:rsidP="00217156">
      <w:pPr>
        <w:ind w:left="1068"/>
        <w:jc w:val="both"/>
        <w:rPr>
          <w:rFonts w:ascii="Cambria" w:hAnsi="Cambria" w:cs="Tahoma"/>
          <w:sz w:val="22"/>
          <w:szCs w:val="22"/>
        </w:rPr>
      </w:pPr>
      <w:r w:rsidRPr="00E15BF8">
        <w:rPr>
          <w:rFonts w:ascii="Cambria" w:hAnsi="Cambria" w:cs="Tahoma"/>
          <w:sz w:val="22"/>
          <w:szCs w:val="22"/>
        </w:rPr>
        <w:t xml:space="preserve">- data limite di utilizzazione e/o </w:t>
      </w:r>
      <w:proofErr w:type="spellStart"/>
      <w:r w:rsidRPr="00E15BF8">
        <w:rPr>
          <w:rFonts w:ascii="Cambria" w:hAnsi="Cambria" w:cs="Tahoma"/>
          <w:sz w:val="22"/>
          <w:szCs w:val="22"/>
        </w:rPr>
        <w:t>rititolazione</w:t>
      </w:r>
      <w:proofErr w:type="spellEnd"/>
      <w:r w:rsidRPr="00E15BF8">
        <w:rPr>
          <w:rFonts w:ascii="Cambria" w:hAnsi="Cambria" w:cs="Tahoma"/>
          <w:sz w:val="22"/>
          <w:szCs w:val="22"/>
        </w:rPr>
        <w:t xml:space="preserve"> </w:t>
      </w:r>
    </w:p>
    <w:p w:rsidR="00217156" w:rsidRPr="00622320" w:rsidRDefault="00217156" w:rsidP="00622320">
      <w:pPr>
        <w:numPr>
          <w:ilvl w:val="0"/>
          <w:numId w:val="39"/>
        </w:numPr>
        <w:jc w:val="both"/>
        <w:rPr>
          <w:rFonts w:ascii="Cambria" w:hAnsi="Cambria" w:cs="Tahoma"/>
          <w:sz w:val="22"/>
          <w:szCs w:val="22"/>
        </w:rPr>
      </w:pPr>
      <w:r w:rsidRPr="00622320">
        <w:rPr>
          <w:rFonts w:ascii="Cambria" w:hAnsi="Cambria" w:cs="Tahoma"/>
          <w:sz w:val="22"/>
          <w:szCs w:val="22"/>
        </w:rPr>
        <w:t>Certificato di analisi (se previsto)</w:t>
      </w:r>
    </w:p>
    <w:p w:rsidR="00217156" w:rsidRPr="00622320" w:rsidRDefault="00217156" w:rsidP="00622320">
      <w:pPr>
        <w:numPr>
          <w:ilvl w:val="0"/>
          <w:numId w:val="39"/>
        </w:numPr>
        <w:jc w:val="both"/>
        <w:rPr>
          <w:rFonts w:ascii="Cambria" w:hAnsi="Cambria" w:cs="Tahoma"/>
          <w:sz w:val="22"/>
          <w:szCs w:val="22"/>
        </w:rPr>
      </w:pPr>
      <w:r w:rsidRPr="00622320">
        <w:rPr>
          <w:rFonts w:ascii="Cambria" w:hAnsi="Cambria" w:cs="Tahoma"/>
          <w:sz w:val="22"/>
          <w:szCs w:val="22"/>
        </w:rPr>
        <w:t>Scheda di sicurezza (se prevista)</w:t>
      </w:r>
    </w:p>
    <w:p w:rsidR="00217156" w:rsidRPr="00622320" w:rsidRDefault="00217156" w:rsidP="00622320">
      <w:pPr>
        <w:numPr>
          <w:ilvl w:val="0"/>
          <w:numId w:val="39"/>
        </w:numPr>
        <w:jc w:val="both"/>
        <w:rPr>
          <w:rFonts w:ascii="Cambria" w:hAnsi="Cambria" w:cs="Tahoma"/>
          <w:sz w:val="22"/>
          <w:szCs w:val="22"/>
        </w:rPr>
      </w:pPr>
      <w:r w:rsidRPr="00622320">
        <w:rPr>
          <w:rFonts w:ascii="Cambria" w:hAnsi="Cambria" w:cs="Tahoma"/>
          <w:sz w:val="22"/>
          <w:szCs w:val="22"/>
        </w:rPr>
        <w:t>Copia/fotocopia delle etichette (riportanti il riferimento al numero del lotto in gara)</w:t>
      </w:r>
    </w:p>
    <w:p w:rsidR="00217156" w:rsidRPr="00622320" w:rsidRDefault="00217156" w:rsidP="00622320">
      <w:pPr>
        <w:numPr>
          <w:ilvl w:val="0"/>
          <w:numId w:val="39"/>
        </w:numPr>
        <w:jc w:val="both"/>
        <w:rPr>
          <w:rFonts w:ascii="Cambria" w:hAnsi="Cambria" w:cs="Tahoma"/>
          <w:sz w:val="22"/>
          <w:szCs w:val="22"/>
        </w:rPr>
      </w:pPr>
      <w:r w:rsidRPr="00622320">
        <w:rPr>
          <w:rFonts w:ascii="Cambria" w:hAnsi="Cambria" w:cs="Tahoma"/>
          <w:sz w:val="22"/>
          <w:szCs w:val="22"/>
        </w:rPr>
        <w:t>Questionario compilato, come da allegato al presente capitolato, per ogni prodotto offerto</w:t>
      </w:r>
    </w:p>
    <w:p w:rsidR="00217156" w:rsidRPr="00622320" w:rsidRDefault="00217156" w:rsidP="00217156">
      <w:pPr>
        <w:numPr>
          <w:ilvl w:val="0"/>
          <w:numId w:val="39"/>
        </w:numPr>
        <w:jc w:val="both"/>
        <w:rPr>
          <w:rFonts w:ascii="Cambria" w:hAnsi="Cambria" w:cs="Tahoma"/>
          <w:sz w:val="22"/>
          <w:szCs w:val="22"/>
        </w:rPr>
      </w:pPr>
      <w:r w:rsidRPr="00622320">
        <w:rPr>
          <w:rFonts w:ascii="Cambria" w:hAnsi="Cambria" w:cs="Tahoma"/>
          <w:sz w:val="22"/>
          <w:szCs w:val="22"/>
        </w:rPr>
        <w:t>una motivata e comprovata dichiarazione,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217156" w:rsidRPr="00250E9F" w:rsidRDefault="00217156" w:rsidP="00217156">
      <w:pPr>
        <w:pStyle w:val="Paragrafoelenco"/>
        <w:rPr>
          <w:rFonts w:ascii="Cambria" w:hAnsi="Cambria" w:cs="Tahoma"/>
          <w:sz w:val="22"/>
          <w:szCs w:val="22"/>
        </w:rPr>
      </w:pPr>
    </w:p>
    <w:p w:rsidR="00217156" w:rsidRPr="00250E9F" w:rsidRDefault="00217156" w:rsidP="00217156">
      <w:pPr>
        <w:jc w:val="both"/>
        <w:rPr>
          <w:rFonts w:ascii="Cambria" w:hAnsi="Cambria" w:cs="Tahoma"/>
          <w:sz w:val="22"/>
          <w:szCs w:val="22"/>
          <w:u w:val="single"/>
        </w:rPr>
      </w:pPr>
      <w:r w:rsidRPr="00250E9F">
        <w:rPr>
          <w:rFonts w:ascii="Cambria" w:hAnsi="Cambria" w:cs="Tahoma"/>
          <w:sz w:val="22"/>
          <w:szCs w:val="22"/>
          <w:u w:val="single"/>
        </w:rPr>
        <w:t xml:space="preserve">Tutta la documentazione </w:t>
      </w:r>
      <w:r w:rsidR="00622320">
        <w:rPr>
          <w:rFonts w:ascii="Cambria" w:hAnsi="Cambria" w:cs="Tahoma"/>
          <w:sz w:val="22"/>
          <w:szCs w:val="22"/>
          <w:u w:val="single"/>
        </w:rPr>
        <w:t>sopra riportata</w:t>
      </w:r>
      <w:r w:rsidRPr="00250E9F">
        <w:rPr>
          <w:rFonts w:ascii="Cambria" w:hAnsi="Cambria" w:cs="Tahoma"/>
          <w:sz w:val="22"/>
          <w:szCs w:val="22"/>
          <w:u w:val="single"/>
        </w:rPr>
        <w:t xml:space="preserve"> dovrà essere presentata sia in formato cartaceo che su CD</w:t>
      </w:r>
      <w:r>
        <w:rPr>
          <w:rFonts w:ascii="Cambria" w:hAnsi="Cambria" w:cs="Tahoma"/>
          <w:sz w:val="22"/>
          <w:szCs w:val="22"/>
          <w:u w:val="single"/>
        </w:rPr>
        <w:t xml:space="preserve"> in formato PDF.</w:t>
      </w:r>
    </w:p>
    <w:p w:rsidR="00217156" w:rsidRDefault="00217156" w:rsidP="008D65A9">
      <w:pPr>
        <w:contextualSpacing/>
        <w:jc w:val="both"/>
        <w:rPr>
          <w:rFonts w:asciiTheme="majorHAnsi" w:hAnsiTheme="majorHAnsi" w:cs="Tahoma"/>
          <w:b/>
          <w:sz w:val="22"/>
          <w:szCs w:val="22"/>
        </w:rPr>
      </w:pPr>
    </w:p>
    <w:p w:rsidR="0064554A" w:rsidRDefault="0064554A" w:rsidP="0064554A">
      <w:pPr>
        <w:pStyle w:val="Corpodeltesto2"/>
        <w:spacing w:after="0" w:line="240" w:lineRule="auto"/>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6221FA">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82" w:rsidRDefault="004B4382" w:rsidP="00747675">
      <w:r>
        <w:separator/>
      </w:r>
    </w:p>
  </w:endnote>
  <w:endnote w:type="continuationSeparator" w:id="0">
    <w:p w:rsidR="004B4382" w:rsidRDefault="004B4382"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82" w:rsidRDefault="004B4382">
    <w:pPr>
      <w:pStyle w:val="Pidipagina"/>
      <w:jc w:val="right"/>
      <w:rPr>
        <w:rFonts w:ascii="Cambria" w:hAnsi="Cambria" w:cs="Tahoma"/>
        <w:sz w:val="22"/>
        <w:szCs w:val="22"/>
      </w:rPr>
    </w:pPr>
  </w:p>
  <w:p w:rsidR="004B4382" w:rsidRPr="00DE5EB5" w:rsidRDefault="004B4382">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E337D6">
      <w:rPr>
        <w:rFonts w:ascii="Cambria" w:hAnsi="Cambria" w:cs="Tahoma"/>
        <w:noProof/>
        <w:sz w:val="22"/>
        <w:szCs w:val="22"/>
      </w:rPr>
      <w:t>23</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82" w:rsidRDefault="004B4382">
    <w:pPr>
      <w:pStyle w:val="Pidipagina"/>
      <w:jc w:val="right"/>
      <w:rPr>
        <w:rFonts w:ascii="Cambria" w:hAnsi="Cambria" w:cs="Tahoma"/>
        <w:sz w:val="22"/>
        <w:szCs w:val="22"/>
      </w:rPr>
    </w:pPr>
  </w:p>
  <w:p w:rsidR="004B4382" w:rsidRPr="00DE5EB5" w:rsidRDefault="004B4382">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82" w:rsidRDefault="004B4382" w:rsidP="00747675">
      <w:r>
        <w:separator/>
      </w:r>
    </w:p>
  </w:footnote>
  <w:footnote w:type="continuationSeparator" w:id="0">
    <w:p w:rsidR="004B4382" w:rsidRDefault="004B4382"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67568"/>
    <w:multiLevelType w:val="hybridMultilevel"/>
    <w:tmpl w:val="BCE89D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FE50561"/>
    <w:multiLevelType w:val="hybridMultilevel"/>
    <w:tmpl w:val="1DBE564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6">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8"/>
  </w:num>
  <w:num w:numId="4">
    <w:abstractNumId w:val="32"/>
  </w:num>
  <w:num w:numId="5">
    <w:abstractNumId w:val="34"/>
  </w:num>
  <w:num w:numId="6">
    <w:abstractNumId w:val="8"/>
  </w:num>
  <w:num w:numId="7">
    <w:abstractNumId w:val="37"/>
  </w:num>
  <w:num w:numId="8">
    <w:abstractNumId w:val="11"/>
  </w:num>
  <w:num w:numId="9">
    <w:abstractNumId w:val="36"/>
  </w:num>
  <w:num w:numId="10">
    <w:abstractNumId w:val="4"/>
  </w:num>
  <w:num w:numId="11">
    <w:abstractNumId w:val="23"/>
  </w:num>
  <w:num w:numId="12">
    <w:abstractNumId w:val="19"/>
  </w:num>
  <w:num w:numId="13">
    <w:abstractNumId w:val="41"/>
  </w:num>
  <w:num w:numId="14">
    <w:abstractNumId w:val="6"/>
  </w:num>
  <w:num w:numId="15">
    <w:abstractNumId w:val="30"/>
  </w:num>
  <w:num w:numId="16">
    <w:abstractNumId w:val="31"/>
  </w:num>
  <w:num w:numId="17">
    <w:abstractNumId w:val="22"/>
  </w:num>
  <w:num w:numId="18">
    <w:abstractNumId w:val="38"/>
  </w:num>
  <w:num w:numId="19">
    <w:abstractNumId w:val="14"/>
  </w:num>
  <w:num w:numId="20">
    <w:abstractNumId w:val="40"/>
  </w:num>
  <w:num w:numId="21">
    <w:abstractNumId w:val="2"/>
  </w:num>
  <w:num w:numId="22">
    <w:abstractNumId w:val="33"/>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7"/>
  </w:num>
  <w:num w:numId="26">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
  </w:num>
  <w:num w:numId="29">
    <w:abstractNumId w:val="9"/>
  </w:num>
  <w:num w:numId="30">
    <w:abstractNumId w:val="10"/>
  </w:num>
  <w:num w:numId="31">
    <w:abstractNumId w:val="12"/>
  </w:num>
  <w:num w:numId="32">
    <w:abstractNumId w:val="26"/>
  </w:num>
  <w:num w:numId="33">
    <w:abstractNumId w:val="29"/>
  </w:num>
  <w:num w:numId="34">
    <w:abstractNumId w:val="21"/>
  </w:num>
  <w:num w:numId="35">
    <w:abstractNumId w:val="18"/>
  </w:num>
  <w:num w:numId="36">
    <w:abstractNumId w:val="27"/>
  </w:num>
  <w:num w:numId="37">
    <w:abstractNumId w:val="25"/>
  </w:num>
  <w:num w:numId="38">
    <w:abstractNumId w:val="1"/>
  </w:num>
  <w:num w:numId="39">
    <w:abstractNumId w:val="0"/>
  </w:num>
  <w:num w:numId="40">
    <w:abstractNumId w:val="16"/>
  </w:num>
  <w:num w:numId="41">
    <w:abstractNumId w:val="15"/>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0ECB"/>
    <w:rsid w:val="00043E79"/>
    <w:rsid w:val="00054028"/>
    <w:rsid w:val="000565C8"/>
    <w:rsid w:val="0006450F"/>
    <w:rsid w:val="00080E63"/>
    <w:rsid w:val="00087C8F"/>
    <w:rsid w:val="00092A67"/>
    <w:rsid w:val="000B452E"/>
    <w:rsid w:val="00113C2C"/>
    <w:rsid w:val="00113C3E"/>
    <w:rsid w:val="001219F5"/>
    <w:rsid w:val="00135E8C"/>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06A61"/>
    <w:rsid w:val="00217156"/>
    <w:rsid w:val="00236F17"/>
    <w:rsid w:val="002473D7"/>
    <w:rsid w:val="0025164C"/>
    <w:rsid w:val="00260CF6"/>
    <w:rsid w:val="002863DE"/>
    <w:rsid w:val="0029724F"/>
    <w:rsid w:val="002B622A"/>
    <w:rsid w:val="002C68C5"/>
    <w:rsid w:val="002D1BF5"/>
    <w:rsid w:val="002E6F54"/>
    <w:rsid w:val="002F2626"/>
    <w:rsid w:val="002F5084"/>
    <w:rsid w:val="0030490E"/>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3122B"/>
    <w:rsid w:val="004426A4"/>
    <w:rsid w:val="00451A05"/>
    <w:rsid w:val="00461EEB"/>
    <w:rsid w:val="00466621"/>
    <w:rsid w:val="00470EA7"/>
    <w:rsid w:val="00480193"/>
    <w:rsid w:val="00492EF9"/>
    <w:rsid w:val="00496CCE"/>
    <w:rsid w:val="004B31C3"/>
    <w:rsid w:val="004B4382"/>
    <w:rsid w:val="004C334C"/>
    <w:rsid w:val="004C7B6A"/>
    <w:rsid w:val="004F6BD5"/>
    <w:rsid w:val="00522B5E"/>
    <w:rsid w:val="00542E06"/>
    <w:rsid w:val="005833E4"/>
    <w:rsid w:val="005838E9"/>
    <w:rsid w:val="005A2838"/>
    <w:rsid w:val="005C0BCC"/>
    <w:rsid w:val="005C0DB7"/>
    <w:rsid w:val="005D380E"/>
    <w:rsid w:val="005D5727"/>
    <w:rsid w:val="005F1C3D"/>
    <w:rsid w:val="005F2C3A"/>
    <w:rsid w:val="005F2CCB"/>
    <w:rsid w:val="006000DE"/>
    <w:rsid w:val="006221FA"/>
    <w:rsid w:val="00622320"/>
    <w:rsid w:val="00642327"/>
    <w:rsid w:val="00642D0C"/>
    <w:rsid w:val="0064554A"/>
    <w:rsid w:val="00667FF9"/>
    <w:rsid w:val="00675E01"/>
    <w:rsid w:val="0068268A"/>
    <w:rsid w:val="006851B7"/>
    <w:rsid w:val="006859BB"/>
    <w:rsid w:val="00697601"/>
    <w:rsid w:val="006B72DC"/>
    <w:rsid w:val="006C6C36"/>
    <w:rsid w:val="006E4044"/>
    <w:rsid w:val="0070745D"/>
    <w:rsid w:val="00710713"/>
    <w:rsid w:val="00716CEA"/>
    <w:rsid w:val="007317E7"/>
    <w:rsid w:val="00747675"/>
    <w:rsid w:val="007542E4"/>
    <w:rsid w:val="007712C8"/>
    <w:rsid w:val="00774CB9"/>
    <w:rsid w:val="007752ED"/>
    <w:rsid w:val="00776615"/>
    <w:rsid w:val="007930E3"/>
    <w:rsid w:val="007A5A6E"/>
    <w:rsid w:val="007B6FB6"/>
    <w:rsid w:val="007C1B40"/>
    <w:rsid w:val="007C5194"/>
    <w:rsid w:val="007C7CD4"/>
    <w:rsid w:val="007D2DCA"/>
    <w:rsid w:val="007E7122"/>
    <w:rsid w:val="007F22BA"/>
    <w:rsid w:val="00800305"/>
    <w:rsid w:val="00837DE1"/>
    <w:rsid w:val="008528BB"/>
    <w:rsid w:val="0085681F"/>
    <w:rsid w:val="00874ACB"/>
    <w:rsid w:val="008855BF"/>
    <w:rsid w:val="008870BF"/>
    <w:rsid w:val="008943FA"/>
    <w:rsid w:val="008A4923"/>
    <w:rsid w:val="008A4E19"/>
    <w:rsid w:val="008B192B"/>
    <w:rsid w:val="008B457F"/>
    <w:rsid w:val="008C01A4"/>
    <w:rsid w:val="008C1D44"/>
    <w:rsid w:val="008D65A9"/>
    <w:rsid w:val="008D7703"/>
    <w:rsid w:val="008E3EE2"/>
    <w:rsid w:val="008F14B3"/>
    <w:rsid w:val="008F2DB2"/>
    <w:rsid w:val="00902C34"/>
    <w:rsid w:val="0091184D"/>
    <w:rsid w:val="00935C74"/>
    <w:rsid w:val="009673EF"/>
    <w:rsid w:val="00971A89"/>
    <w:rsid w:val="009769AC"/>
    <w:rsid w:val="00991B5A"/>
    <w:rsid w:val="009B7036"/>
    <w:rsid w:val="009C44B8"/>
    <w:rsid w:val="009C7A88"/>
    <w:rsid w:val="009E5B58"/>
    <w:rsid w:val="009F055B"/>
    <w:rsid w:val="009F3874"/>
    <w:rsid w:val="00A15B53"/>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5181"/>
    <w:rsid w:val="00B67BCE"/>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47DB9"/>
    <w:rsid w:val="00C537E1"/>
    <w:rsid w:val="00C546C9"/>
    <w:rsid w:val="00C616B4"/>
    <w:rsid w:val="00C61C39"/>
    <w:rsid w:val="00C86214"/>
    <w:rsid w:val="00C926C6"/>
    <w:rsid w:val="00C94969"/>
    <w:rsid w:val="00CA201D"/>
    <w:rsid w:val="00CB1238"/>
    <w:rsid w:val="00CD7C14"/>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576D"/>
    <w:rsid w:val="00D805D2"/>
    <w:rsid w:val="00D95419"/>
    <w:rsid w:val="00D95442"/>
    <w:rsid w:val="00DA32B6"/>
    <w:rsid w:val="00DB27FB"/>
    <w:rsid w:val="00DB6E93"/>
    <w:rsid w:val="00DD726C"/>
    <w:rsid w:val="00DF0873"/>
    <w:rsid w:val="00DF6538"/>
    <w:rsid w:val="00E213F5"/>
    <w:rsid w:val="00E337D6"/>
    <w:rsid w:val="00E40A39"/>
    <w:rsid w:val="00E44ECD"/>
    <w:rsid w:val="00E57A32"/>
    <w:rsid w:val="00E626C0"/>
    <w:rsid w:val="00E75419"/>
    <w:rsid w:val="00E77156"/>
    <w:rsid w:val="00EB330D"/>
    <w:rsid w:val="00EE5940"/>
    <w:rsid w:val="00EE59E0"/>
    <w:rsid w:val="00EE6E5F"/>
    <w:rsid w:val="00EF7981"/>
    <w:rsid w:val="00F01C5E"/>
    <w:rsid w:val="00F02F27"/>
    <w:rsid w:val="00F14920"/>
    <w:rsid w:val="00F15858"/>
    <w:rsid w:val="00F206BD"/>
    <w:rsid w:val="00F21CF4"/>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rsid w:val="00206A6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Rientrocorpodeltesto"/>
    <w:rsid w:val="005C0DB7"/>
    <w:pPr>
      <w:spacing w:after="120"/>
      <w:ind w:left="283"/>
    </w:pPr>
  </w:style>
  <w:style w:type="character" w:customStyle="1" w:styleId="Rientrocorpodeltesto">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RientrocorpodeltestoCarattere">
    <w:name w:val="Hyperlink"/>
    <w:rsid w:val="005C0DB7"/>
    <w:rPr>
      <w:color w:val="0000FF"/>
      <w:u w:val="single"/>
    </w:rPr>
  </w:style>
  <w:style w:type="paragraph" w:customStyle="1" w:styleId="Collegamentoipertestuale">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3">
    <w:name w:val="p8"/>
    <w:basedOn w:val="Normale"/>
    <w:rsid w:val="005C0DB7"/>
    <w:pPr>
      <w:widowControl w:val="0"/>
      <w:spacing w:line="240" w:lineRule="atLeast"/>
      <w:ind w:left="288" w:firstLine="576"/>
      <w:jc w:val="both"/>
    </w:pPr>
    <w:rPr>
      <w:rFonts w:eastAsia="Arial Unicode MS"/>
      <w:sz w:val="24"/>
      <w:lang w:val="en-US"/>
    </w:rPr>
  </w:style>
  <w:style w:type="character" w:styleId="p8">
    <w:name w:val="annotation reference"/>
    <w:uiPriority w:val="99"/>
    <w:rsid w:val="005C0DB7"/>
    <w:rPr>
      <w:sz w:val="16"/>
      <w:szCs w:val="16"/>
    </w:rPr>
  </w:style>
  <w:style w:type="paragraph" w:styleId="Rimandocommento">
    <w:name w:val="annotation text"/>
    <w:basedOn w:val="Normale"/>
    <w:link w:val="Testocommento"/>
    <w:uiPriority w:val="99"/>
    <w:rsid w:val="005C0DB7"/>
  </w:style>
  <w:style w:type="character" w:customStyle="1" w:styleId="Testocommento">
    <w:name w:val="Testo commento Carattere"/>
    <w:basedOn w:val="Carpredefinitoparagrafo"/>
    <w:link w:val="Rimandocommento"/>
    <w:uiPriority w:val="99"/>
    <w:rsid w:val="005C0DB7"/>
    <w:rPr>
      <w:rFonts w:ascii="Times New Roman" w:eastAsia="Times New Roman" w:hAnsi="Times New Roman" w:cs="Times New Roman"/>
      <w:sz w:val="20"/>
      <w:szCs w:val="20"/>
      <w:lang w:eastAsia="it-IT"/>
    </w:rPr>
  </w:style>
  <w:style w:type="paragraph" w:styleId="TestocommentoCarattere">
    <w:name w:val="List Paragraph"/>
    <w:basedOn w:val="Normale"/>
    <w:qFormat/>
    <w:rsid w:val="005C0DB7"/>
    <w:pPr>
      <w:ind w:left="708"/>
    </w:pPr>
  </w:style>
  <w:style w:type="paragraph" w:customStyle="1" w:styleId="Paragrafoelenco">
    <w:name w:val="Corpo del testo 23"/>
    <w:basedOn w:val="Normale"/>
    <w:rsid w:val="005C0DB7"/>
    <w:pPr>
      <w:widowControl w:val="0"/>
      <w:pBdr>
        <w:bottom w:val="single" w:sz="12" w:space="23" w:color="auto"/>
      </w:pBdr>
      <w:jc w:val="both"/>
    </w:pPr>
  </w:style>
  <w:style w:type="paragraph" w:styleId="Corpodeltesto23">
    <w:name w:val="Balloon Text"/>
    <w:basedOn w:val="Normale"/>
    <w:link w:val="Testofumetto"/>
    <w:uiPriority w:val="99"/>
    <w:semiHidden/>
    <w:unhideWhenUsed/>
    <w:rsid w:val="005C0DB7"/>
    <w:rPr>
      <w:rFonts w:ascii="Tahoma" w:hAnsi="Tahoma" w:cs="Tahoma"/>
      <w:sz w:val="16"/>
      <w:szCs w:val="16"/>
    </w:rPr>
  </w:style>
  <w:style w:type="character" w:customStyle="1" w:styleId="Testofumetto">
    <w:name w:val="Testo fumetto Carattere"/>
    <w:basedOn w:val="Carpredefinitoparagrafo"/>
    <w:link w:val="Corpodeltesto23"/>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90672800">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54581084">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87695853">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12CDB-FCD4-48CD-85C7-6EE03F53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55</Pages>
  <Words>21042</Words>
  <Characters>119940</Characters>
  <Application>Microsoft Office Word</Application>
  <DocSecurity>0</DocSecurity>
  <Lines>999</Lines>
  <Paragraphs>281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85</cp:revision>
  <cp:lastPrinted>2016-11-14T16:13:00Z</cp:lastPrinted>
  <dcterms:created xsi:type="dcterms:W3CDTF">2016-07-01T08:51:00Z</dcterms:created>
  <dcterms:modified xsi:type="dcterms:W3CDTF">2016-11-14T16:15:00Z</dcterms:modified>
</cp:coreProperties>
</file>