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80425B">
        <w:rPr>
          <w:rFonts w:asciiTheme="majorHAnsi" w:hAnsiTheme="majorHAnsi" w:cs="Tahoma"/>
          <w:b/>
          <w:sz w:val="40"/>
          <w:szCs w:val="40"/>
        </w:rPr>
        <w:t>ID</w:t>
      </w:r>
      <w:r w:rsidR="0080425B" w:rsidRPr="0080425B">
        <w:rPr>
          <w:rFonts w:asciiTheme="majorHAnsi" w:hAnsiTheme="majorHAnsi" w:cs="Tahoma"/>
          <w:b/>
          <w:sz w:val="40"/>
          <w:szCs w:val="40"/>
        </w:rPr>
        <w:t>15FAR011</w:t>
      </w:r>
    </w:p>
    <w:p w:rsidR="0070745D" w:rsidRPr="005D5727" w:rsidRDefault="0070745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DISCIPLINARE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 xml:space="preserve">PROCEDURA APERTA AI SENSI DELL’ART </w:t>
      </w:r>
      <w:proofErr w:type="gramStart"/>
      <w:r w:rsidRPr="005D5727">
        <w:rPr>
          <w:rFonts w:asciiTheme="majorHAnsi" w:hAnsiTheme="majorHAnsi" w:cs="Tahoma"/>
          <w:sz w:val="40"/>
          <w:szCs w:val="40"/>
        </w:rPr>
        <w:t>60</w:t>
      </w:r>
      <w:proofErr w:type="gramEnd"/>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DI </w:t>
      </w:r>
      <w:r w:rsidR="0080425B" w:rsidRPr="0080425B">
        <w:rPr>
          <w:rFonts w:asciiTheme="majorHAnsi" w:hAnsiTheme="majorHAnsi" w:cs="Tahoma"/>
          <w:sz w:val="40"/>
          <w:szCs w:val="40"/>
        </w:rPr>
        <w:t>CONTENITORI PRERIEMPITI E TANICHE DI FORMALINA</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w:t>
      </w:r>
      <w:r w:rsidRPr="00A51FCC">
        <w:rPr>
          <w:rFonts w:asciiTheme="majorHAnsi" w:hAnsiTheme="majorHAnsi" w:cs="Tahoma"/>
          <w:sz w:val="22"/>
          <w:szCs w:val="22"/>
        </w:rPr>
        <w:t xml:space="preserve">dell’offerta </w:t>
      </w:r>
      <w:r w:rsidR="003C2122" w:rsidRPr="00A51FCC">
        <w:rPr>
          <w:rFonts w:ascii="Cambria" w:hAnsi="Cambria" w:cs="Tahoma"/>
          <w:sz w:val="22"/>
          <w:szCs w:val="22"/>
        </w:rPr>
        <w:t xml:space="preserve">e </w:t>
      </w:r>
      <w:proofErr w:type="gramStart"/>
      <w:r w:rsidR="003C2122" w:rsidRPr="00A51FCC">
        <w:rPr>
          <w:rFonts w:ascii="Cambria" w:hAnsi="Cambria" w:cs="Tahoma"/>
          <w:sz w:val="22"/>
          <w:szCs w:val="22"/>
        </w:rPr>
        <w:t xml:space="preserve">di </w:t>
      </w:r>
      <w:proofErr w:type="gramEnd"/>
      <w:r w:rsidR="003C2122" w:rsidRPr="00A51FCC">
        <w:rPr>
          <w:rFonts w:ascii="Cambria" w:hAnsi="Cambria" w:cs="Tahoma"/>
          <w:sz w:val="22"/>
          <w:szCs w:val="22"/>
        </w:rPr>
        <w:t>invio della campionatura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0F2CBF" w:rsidRPr="006C410A" w:rsidRDefault="000F2CBF" w:rsidP="000F2CBF">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Pr="005838E9">
        <w:rPr>
          <w:rFonts w:asciiTheme="majorHAnsi" w:hAnsiTheme="majorHAnsi" w:cs="Tahoma"/>
          <w:sz w:val="22"/>
          <w:szCs w:val="22"/>
        </w:rPr>
        <w:t>(</w:t>
      </w:r>
      <w:proofErr w:type="gramEnd"/>
      <w:r w:rsidRPr="005838E9">
        <w:rPr>
          <w:rFonts w:asciiTheme="majorHAnsi" w:hAnsiTheme="majorHAnsi" w:cs="Tahoma"/>
          <w:sz w:val="22"/>
          <w:szCs w:val="22"/>
        </w:rPr>
        <w:t xml:space="preserve">art. 60 del D. </w:t>
      </w:r>
      <w:proofErr w:type="spellStart"/>
      <w:r w:rsidRPr="005838E9">
        <w:rPr>
          <w:rFonts w:asciiTheme="majorHAnsi" w:hAnsiTheme="majorHAnsi" w:cs="Tahoma"/>
          <w:sz w:val="22"/>
          <w:szCs w:val="22"/>
        </w:rPr>
        <w:t>Lgs</w:t>
      </w:r>
      <w:proofErr w:type="spellEnd"/>
      <w:r w:rsidRPr="005838E9">
        <w:rPr>
          <w:rFonts w:asciiTheme="majorHAnsi" w:hAnsiTheme="majorHAnsi" w:cs="Tahoma"/>
          <w:sz w:val="22"/>
          <w:szCs w:val="22"/>
        </w:rPr>
        <w:t xml:space="preserve">. n. 50/2016), </w:t>
      </w:r>
      <w:r w:rsidRPr="005838E9">
        <w:rPr>
          <w:rFonts w:ascii="Cambria" w:hAnsi="Cambria" w:cs="Tahoma"/>
          <w:sz w:val="22"/>
          <w:szCs w:val="22"/>
        </w:rPr>
        <w:t xml:space="preserve">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w:t>
      </w:r>
      <w:r w:rsidRPr="000F2CBF">
        <w:rPr>
          <w:rFonts w:ascii="Cambria" w:hAnsi="Cambria" w:cs="Tahoma"/>
          <w:sz w:val="22"/>
          <w:szCs w:val="22"/>
        </w:rPr>
        <w:t>di contenitori preriempiti e taniche di formalina, con l’osservanza delle presenti norme, nonché delle disposizioni contenute nel Bando Integrale di Gara, nello</w:t>
      </w:r>
      <w:r w:rsidRPr="006B2373">
        <w:rPr>
          <w:rFonts w:ascii="Cambria" w:hAnsi="Cambria" w:cs="Tahoma"/>
          <w:sz w:val="22"/>
          <w:szCs w:val="22"/>
        </w:rPr>
        <w:t xml:space="preserve">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0F2CBF" w:rsidRPr="005D5727" w:rsidRDefault="000F2CBF" w:rsidP="000F2CBF">
      <w:pPr>
        <w:ind w:right="-1"/>
        <w:contextualSpacing/>
        <w:jc w:val="both"/>
        <w:rPr>
          <w:rFonts w:asciiTheme="majorHAnsi" w:hAnsiTheme="majorHAnsi"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Pr>
          <w:rFonts w:asciiTheme="majorHAnsi" w:hAnsiTheme="majorHAnsi" w:cs="Tahoma"/>
          <w:sz w:val="22"/>
          <w:szCs w:val="22"/>
        </w:rPr>
        <w:t>:</w:t>
      </w:r>
      <w:r w:rsidRPr="005D5727">
        <w:rPr>
          <w:rFonts w:asciiTheme="majorHAnsi" w:hAnsiTheme="majorHAnsi" w:cs="Tahoma"/>
          <w:sz w:val="22"/>
          <w:szCs w:val="22"/>
        </w:rPr>
        <w:t xml:space="preserve"> </w:t>
      </w:r>
    </w:p>
    <w:p w:rsidR="000F2CBF" w:rsidRPr="005D5727" w:rsidRDefault="000F2CBF" w:rsidP="000F2CBF">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 ai sensi dell’art.95, comma 12 del d.lgs. 50/2016;</w:t>
      </w:r>
    </w:p>
    <w:p w:rsidR="000F2CBF" w:rsidRPr="005D5727" w:rsidRDefault="000F2CBF" w:rsidP="000F2CBF">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medesimo/a,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0F2CBF" w:rsidRPr="005D5727" w:rsidRDefault="000F2CBF" w:rsidP="000F2CBF">
      <w:pPr>
        <w:contextualSpacing/>
        <w:jc w:val="both"/>
        <w:rPr>
          <w:rFonts w:asciiTheme="majorHAnsi" w:hAnsiTheme="majorHAnsi" w:cs="Tahoma"/>
          <w:sz w:val="22"/>
          <w:szCs w:val="22"/>
        </w:rPr>
      </w:pPr>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Pr>
          <w:rFonts w:asciiTheme="majorHAnsi" w:hAnsiTheme="majorHAnsi" w:cs="Tahoma"/>
          <w:sz w:val="22"/>
          <w:szCs w:val="22"/>
        </w:rPr>
        <w:t>nte riportate da tale normativa</w:t>
      </w:r>
      <w:r w:rsidRPr="005D5727">
        <w:rPr>
          <w:rFonts w:asciiTheme="majorHAnsi" w:hAnsiTheme="majorHAnsi" w:cs="Tahoma"/>
          <w:sz w:val="22"/>
          <w:szCs w:val="22"/>
        </w:rPr>
        <w:t>.</w:t>
      </w:r>
    </w:p>
    <w:p w:rsidR="000F2CBF" w:rsidRDefault="000F2CBF" w:rsidP="000F2CBF">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(Procedure di trasmissione </w:t>
      </w:r>
      <w:r w:rsidRPr="00A51FCC">
        <w:rPr>
          <w:rFonts w:asciiTheme="majorHAnsi" w:hAnsiTheme="majorHAnsi" w:cs="Tahoma"/>
          <w:sz w:val="22"/>
          <w:szCs w:val="22"/>
        </w:rPr>
        <w:t>dell’offerta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0F2CBF" w:rsidRPr="005D5727" w:rsidRDefault="000F2CBF" w:rsidP="000F2CBF">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Pr>
          <w:rFonts w:asciiTheme="majorHAnsi" w:hAnsiTheme="majorHAnsi" w:cs="Tahoma"/>
          <w:sz w:val="22"/>
          <w:szCs w:val="22"/>
        </w:rPr>
        <w:t>;</w:t>
      </w:r>
      <w:r w:rsidRPr="005D5727">
        <w:rPr>
          <w:rFonts w:asciiTheme="majorHAnsi" w:hAnsiTheme="majorHAnsi" w:cs="Tahoma"/>
          <w:sz w:val="22"/>
          <w:szCs w:val="22"/>
        </w:rPr>
        <w:t xml:space="preserve"> </w:t>
      </w:r>
    </w:p>
    <w:p w:rsidR="000F2CBF" w:rsidRPr="000F2CBF" w:rsidRDefault="000F2CBF" w:rsidP="000F2CBF">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Pr>
          <w:rFonts w:asciiTheme="majorHAnsi" w:hAnsiTheme="majorHAnsi" w:cs="Tahoma"/>
          <w:sz w:val="22"/>
          <w:szCs w:val="22"/>
        </w:rPr>
        <w:t>:</w:t>
      </w:r>
      <w:r w:rsidRPr="005D5727">
        <w:rPr>
          <w:rFonts w:asciiTheme="majorHAnsi" w:hAnsiTheme="majorHAnsi" w:cs="Tahoma"/>
          <w:sz w:val="22"/>
          <w:szCs w:val="22"/>
        </w:rPr>
        <w:t xml:space="preserve"> “</w:t>
      </w:r>
      <w:r w:rsidRPr="009C7A88">
        <w:rPr>
          <w:rFonts w:asciiTheme="majorHAnsi" w:hAnsiTheme="majorHAnsi" w:cs="Tahoma"/>
          <w:b/>
          <w:sz w:val="22"/>
          <w:szCs w:val="22"/>
        </w:rPr>
        <w:t xml:space="preserve">OFFERTA </w:t>
      </w:r>
      <w:r>
        <w:rPr>
          <w:rFonts w:asciiTheme="majorHAnsi" w:hAnsiTheme="majorHAnsi" w:cs="Tahoma"/>
          <w:sz w:val="22"/>
          <w:szCs w:val="22"/>
        </w:rPr>
        <w:t xml:space="preserve">PER LA </w:t>
      </w:r>
      <w:r w:rsidRPr="005D5727">
        <w:rPr>
          <w:rFonts w:asciiTheme="majorHAnsi" w:hAnsiTheme="majorHAnsi" w:cs="Tahoma"/>
          <w:sz w:val="22"/>
          <w:szCs w:val="22"/>
        </w:rPr>
        <w:t>GARA A</w:t>
      </w:r>
      <w:r>
        <w:rPr>
          <w:rFonts w:asciiTheme="majorHAnsi" w:hAnsiTheme="majorHAnsi" w:cs="Tahoma"/>
          <w:sz w:val="22"/>
          <w:szCs w:val="22"/>
        </w:rPr>
        <w:t>OF</w:t>
      </w:r>
      <w:r w:rsidRPr="005D5727">
        <w:rPr>
          <w:rFonts w:asciiTheme="majorHAnsi" w:hAnsiTheme="majorHAnsi" w:cs="Tahoma"/>
          <w:sz w:val="22"/>
          <w:szCs w:val="22"/>
        </w:rPr>
        <w:t xml:space="preserve"> PROCEDURA APERTA AI SENSI DELL’ART 60 DEL D. LGS. N. 50/2016 PER </w:t>
      </w:r>
      <w:r>
        <w:rPr>
          <w:rFonts w:asciiTheme="majorHAnsi" w:hAnsiTheme="majorHAnsi" w:cs="Tahoma"/>
          <w:sz w:val="22"/>
          <w:szCs w:val="22"/>
        </w:rPr>
        <w:t xml:space="preserve">LA STIPULA DI UNA CONVENZIONE PER </w:t>
      </w:r>
      <w:r w:rsidRPr="005D5727">
        <w:rPr>
          <w:rFonts w:asciiTheme="majorHAnsi" w:hAnsiTheme="majorHAnsi" w:cs="Tahoma"/>
          <w:sz w:val="22"/>
          <w:szCs w:val="22"/>
        </w:rPr>
        <w:t xml:space="preserve">L’AFFIDAMENTO DELLA FORNITURA DI </w:t>
      </w:r>
      <w:r w:rsidRPr="000F2CBF">
        <w:rPr>
          <w:rFonts w:ascii="Cambria" w:hAnsi="Cambria" w:cs="Tahoma"/>
          <w:caps/>
          <w:sz w:val="22"/>
          <w:szCs w:val="22"/>
        </w:rPr>
        <w:t xml:space="preserve">contenitori preriempiti e </w:t>
      </w:r>
      <w:r w:rsidRPr="007A76AC">
        <w:rPr>
          <w:rFonts w:asciiTheme="majorHAnsi" w:hAnsiTheme="majorHAnsi" w:cs="Tahoma"/>
          <w:caps/>
          <w:sz w:val="22"/>
          <w:szCs w:val="22"/>
        </w:rPr>
        <w:t>taniche di formalina</w:t>
      </w:r>
      <w:r w:rsidRPr="000F2CBF">
        <w:rPr>
          <w:rFonts w:asciiTheme="majorHAnsi" w:hAnsiTheme="majorHAnsi" w:cs="Tahoma"/>
          <w:sz w:val="22"/>
          <w:szCs w:val="22"/>
        </w:rPr>
        <w:t>- ID 1</w:t>
      </w:r>
      <w:r>
        <w:rPr>
          <w:rFonts w:asciiTheme="majorHAnsi" w:hAnsiTheme="majorHAnsi" w:cs="Tahoma"/>
          <w:sz w:val="22"/>
          <w:szCs w:val="22"/>
        </w:rPr>
        <w:t>5FAR</w:t>
      </w:r>
      <w:r w:rsidRPr="000F2CBF">
        <w:rPr>
          <w:rFonts w:asciiTheme="majorHAnsi" w:hAnsiTheme="majorHAnsi" w:cs="Tahoma"/>
          <w:sz w:val="22"/>
          <w:szCs w:val="22"/>
        </w:rPr>
        <w:t>011”.</w:t>
      </w:r>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sufficiente una chiusura normale.</w:t>
      </w:r>
    </w:p>
    <w:p w:rsidR="000F2CBF" w:rsidRDefault="000F2CBF" w:rsidP="000F2CBF">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0F2CBF" w:rsidRDefault="000F2CBF" w:rsidP="000F2CBF">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0F2CBF" w:rsidRPr="00F64A58" w:rsidRDefault="000F2CBF" w:rsidP="000F2CBF">
      <w:pPr>
        <w:numPr>
          <w:ilvl w:val="0"/>
          <w:numId w:val="34"/>
        </w:numPr>
        <w:jc w:val="both"/>
        <w:rPr>
          <w:rFonts w:ascii="Cambria" w:hAnsi="Cambria" w:cs="Tahoma"/>
          <w:sz w:val="22"/>
          <w:szCs w:val="22"/>
        </w:rPr>
      </w:pPr>
      <w:r w:rsidRPr="00192727">
        <w:rPr>
          <w:rFonts w:asciiTheme="majorHAnsi" w:hAnsiTheme="majorHAnsi" w:cs="Tahoma"/>
          <w:sz w:val="22"/>
          <w:szCs w:val="22"/>
        </w:rPr>
        <w:t>Busta n. 3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Pr="00F64A58">
        <w:rPr>
          <w:rFonts w:ascii="Cambria" w:hAnsi="Cambria" w:cs="Tahoma"/>
          <w:sz w:val="22"/>
          <w:szCs w:val="22"/>
        </w:rPr>
        <w:t>(</w:t>
      </w:r>
      <w:proofErr w:type="gramEnd"/>
      <w:r w:rsidRPr="00F64A58">
        <w:rPr>
          <w:rFonts w:ascii="Cambria" w:hAnsi="Cambria" w:cs="Tahoma"/>
          <w:sz w:val="22"/>
          <w:szCs w:val="22"/>
        </w:rPr>
        <w:t>vedere</w:t>
      </w:r>
      <w:r w:rsidRPr="00F64A58">
        <w:rPr>
          <w:rFonts w:asciiTheme="majorHAnsi" w:hAnsiTheme="majorHAnsi" w:cs="Tahoma"/>
          <w:sz w:val="22"/>
          <w:szCs w:val="22"/>
        </w:rPr>
        <w:t xml:space="preserve"> art. 4 del presente disciplinare di gara</w:t>
      </w:r>
      <w:proofErr w:type="gramStart"/>
      <w:r w:rsidRPr="00F64A58">
        <w:rPr>
          <w:rFonts w:asciiTheme="majorHAnsi" w:hAnsiTheme="majorHAnsi" w:cs="Tahoma"/>
          <w:sz w:val="22"/>
          <w:szCs w:val="22"/>
        </w:rPr>
        <w:t>).</w:t>
      </w:r>
      <w:proofErr w:type="gramEnd"/>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(Palazzina B UFFICIO PROTOCOLLO)- 33100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0F2CBF" w:rsidRPr="005D5727" w:rsidRDefault="000F2CBF" w:rsidP="000F2CBF">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0F2CBF" w:rsidRDefault="000F2CBF" w:rsidP="000F2CBF">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0F2CBF" w:rsidRDefault="000F2CBF" w:rsidP="000F2CBF">
      <w:pPr>
        <w:contextualSpacing/>
        <w:jc w:val="both"/>
        <w:rPr>
          <w:rFonts w:asciiTheme="majorHAnsi" w:hAnsiTheme="majorHAnsi" w:cs="Tahoma"/>
          <w:sz w:val="22"/>
          <w:szCs w:val="22"/>
        </w:rPr>
      </w:pPr>
    </w:p>
    <w:p w:rsidR="000F2CBF" w:rsidRPr="005D5727" w:rsidRDefault="000F2CBF" w:rsidP="000F2CBF">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AC0FA3"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AC0FA3"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AC0FA3" w:rsidRPr="00B062DD" w:rsidRDefault="00AC0FA3" w:rsidP="00AC0FA3">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AC0FA3" w:rsidRPr="005D5727" w:rsidRDefault="00AC0FA3" w:rsidP="00AC0FA3">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essere ridotto:</w:t>
      </w:r>
    </w:p>
    <w:p w:rsidR="00AC0FA3" w:rsidRPr="005D5727" w:rsidRDefault="00AC0FA3" w:rsidP="00AC0FA3">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AC0FA3" w:rsidRPr="005D5727" w:rsidRDefault="00AC0FA3" w:rsidP="00AC0FA3">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 ed al periodo successivo,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p>
    <w:p w:rsidR="00AC0FA3" w:rsidRPr="005D5727" w:rsidRDefault="00AC0FA3" w:rsidP="00AC0FA3">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per gli operatori in possesso di certificazione ambientale ai sensi della norma UNI EN ISO 14001;</w:t>
      </w:r>
    </w:p>
    <w:p w:rsidR="00AC0FA3" w:rsidRPr="005D5727" w:rsidRDefault="00AC0FA3" w:rsidP="00AC0FA3">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AC0FA3" w:rsidRPr="005D5727" w:rsidRDefault="00AC0FA3" w:rsidP="00AC0FA3">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w:t>
      </w:r>
      <w:r w:rsidRPr="005D5727">
        <w:rPr>
          <w:rFonts w:asciiTheme="majorHAnsi" w:hAnsiTheme="majorHAnsi" w:cs="Tahoma"/>
          <w:sz w:val="22"/>
          <w:szCs w:val="22"/>
        </w:rPr>
        <w:lastRenderedPageBreak/>
        <w:t xml:space="preserve">prodotto ai sensi della norma UNI ISO/TS 14067. </w:t>
      </w:r>
    </w:p>
    <w:p w:rsidR="00AC0FA3" w:rsidRPr="005D5727" w:rsidRDefault="00AC0FA3" w:rsidP="00AC0FA3">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AC0FA3" w:rsidRPr="005D5727" w:rsidRDefault="00AC0FA3" w:rsidP="00AC0FA3">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AC0FA3" w:rsidRPr="005D5727" w:rsidRDefault="00AC0FA3" w:rsidP="00AC0FA3">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AC0FA3" w:rsidRPr="005D5727" w:rsidRDefault="00AC0FA3" w:rsidP="00AC0FA3">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AC0FA3" w:rsidRDefault="00AC0FA3" w:rsidP="00AC0FA3">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PEC o fax 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 </w:t>
      </w:r>
    </w:p>
    <w:p w:rsidR="00AC0FA3" w:rsidRPr="005D5727" w:rsidRDefault="00AC0FA3" w:rsidP="00AC0FA3">
      <w:pPr>
        <w:pStyle w:val="Corpodeltesto23"/>
        <w:pBdr>
          <w:bottom w:val="none" w:sz="0" w:space="0" w:color="auto"/>
        </w:pBdr>
        <w:ind w:left="360"/>
        <w:contextualSpacing/>
        <w:rPr>
          <w:rFonts w:asciiTheme="majorHAnsi" w:hAnsiTheme="majorHAnsi" w:cs="Tahoma"/>
          <w:b/>
          <w:sz w:val="22"/>
          <w:szCs w:val="22"/>
          <w:u w:val="single"/>
        </w:rPr>
      </w:pPr>
    </w:p>
    <w:p w:rsidR="00AC0FA3" w:rsidRPr="005D5727"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impegno di un fideiussore, anche diverso da quello che ha rilasciato la garanzia provvisoria, a rilasciare la garanzia fideiussoria per l'esecuzione del contratto, di cui all’articolo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impegno può essere eventualmente anche integrato nel documento Garanzia di cui al precedente punto 2. Nel caso in cui l’offerente abbia costituito la cauzione 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AC0FA3" w:rsidRPr="005D5727"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all’Autorità Nazionale Anti Corruzione,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AC0FA3" w:rsidRPr="005D5727" w:rsidRDefault="00AC0FA3" w:rsidP="00AC0FA3">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AC0FA3" w:rsidRPr="005D5727"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Pr>
          <w:rFonts w:asciiTheme="majorHAnsi" w:hAnsiTheme="majorHAnsi" w:cs="Tahoma"/>
          <w:sz w:val="22"/>
          <w:szCs w:val="22"/>
        </w:rPr>
        <w:t>B</w:t>
      </w:r>
      <w:r w:rsidRPr="005D5727">
        <w:rPr>
          <w:rFonts w:asciiTheme="majorHAnsi" w:hAnsiTheme="majorHAnsi" w:cs="Tahoma"/>
          <w:sz w:val="22"/>
          <w:szCs w:val="22"/>
        </w:rPr>
        <w:t xml:space="preserve">” </w:t>
      </w:r>
      <w:r>
        <w:rPr>
          <w:rFonts w:asciiTheme="majorHAnsi" w:hAnsiTheme="majorHAnsi" w:cs="Tahoma"/>
          <w:sz w:val="22"/>
          <w:szCs w:val="22"/>
        </w:rPr>
        <w:t>al disciplinare</w:t>
      </w:r>
      <w:r w:rsidRPr="005D5727">
        <w:rPr>
          <w:rFonts w:asciiTheme="majorHAnsi" w:hAnsiTheme="majorHAnsi" w:cs="Tahoma"/>
          <w:sz w:val="22"/>
          <w:szCs w:val="22"/>
        </w:rPr>
        <w:t xml:space="preserve">).  </w:t>
      </w:r>
    </w:p>
    <w:p w:rsidR="00AC0FA3" w:rsidRPr="005D5727"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80 e all’art. 83, c.1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e </w:t>
      </w:r>
      <w:proofErr w:type="spellStart"/>
      <w:proofErr w:type="gramStart"/>
      <w:r w:rsidRPr="005D5727">
        <w:rPr>
          <w:rFonts w:asciiTheme="majorHAnsi" w:hAnsiTheme="majorHAnsi" w:cs="Tahoma"/>
          <w:sz w:val="22"/>
          <w:szCs w:val="22"/>
        </w:rPr>
        <w:t>lett</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AC0FA3" w:rsidRPr="005D5727"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 e/o PEC (ved</w:t>
      </w:r>
      <w:proofErr w:type="gramEnd"/>
      <w:r w:rsidRPr="005D5727">
        <w:rPr>
          <w:rFonts w:asciiTheme="majorHAnsi" w:hAnsiTheme="majorHAnsi" w:cs="Tahoma"/>
          <w:sz w:val="22"/>
          <w:szCs w:val="22"/>
        </w:rPr>
        <w:t xml:space="preserve">ere Allegato “D” </w:t>
      </w:r>
      <w:r>
        <w:rPr>
          <w:rFonts w:asciiTheme="majorHAnsi" w:hAnsiTheme="majorHAnsi" w:cs="Tahoma"/>
          <w:sz w:val="22"/>
          <w:szCs w:val="22"/>
        </w:rPr>
        <w:t>al disciplinare</w:t>
      </w:r>
      <w:r w:rsidRPr="005D5727">
        <w:rPr>
          <w:rFonts w:asciiTheme="majorHAnsi" w:hAnsiTheme="majorHAnsi" w:cs="Tahoma"/>
          <w:sz w:val="22"/>
          <w:szCs w:val="22"/>
        </w:rPr>
        <w:t xml:space="preserve">). </w:t>
      </w:r>
    </w:p>
    <w:p w:rsidR="00AC0FA3"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AC0FA3" w:rsidRPr="00BE42E3"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AC0FA3" w:rsidRPr="005D5727" w:rsidRDefault="00AC0FA3" w:rsidP="00AC0FA3">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Pr="005D5727">
        <w:rPr>
          <w:rFonts w:asciiTheme="majorHAnsi" w:hAnsiTheme="majorHAnsi" w:cs="Tahoma"/>
          <w:sz w:val="22"/>
          <w:szCs w:val="22"/>
        </w:rPr>
        <w:t xml:space="preserve"> sono da considerarsi documentazione essenziale ai fini della partecipazione alla gara.</w:t>
      </w: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w:t>
      </w:r>
      <w:r w:rsidRPr="005D5727">
        <w:rPr>
          <w:rFonts w:asciiTheme="majorHAnsi" w:hAnsiTheme="majorHAnsi" w:cs="Tahoma"/>
          <w:sz w:val="22"/>
          <w:szCs w:val="22"/>
        </w:rPr>
        <w:lastRenderedPageBreak/>
        <w:t xml:space="preserve">temporaneo di impresa, cointestati a tutti i soggetti componenti il raggruppamento. </w:t>
      </w: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AC0FA3" w:rsidRDefault="00AC0FA3" w:rsidP="00AC0FA3">
      <w:pPr>
        <w:pStyle w:val="Corpodeltesto23"/>
        <w:pBdr>
          <w:bottom w:val="none" w:sz="0" w:space="0" w:color="auto"/>
        </w:pBdr>
        <w:ind w:left="360"/>
        <w:contextualSpacing/>
        <w:jc w:val="center"/>
        <w:rPr>
          <w:rFonts w:asciiTheme="majorHAnsi" w:hAnsiTheme="majorHAnsi" w:cs="Tahoma"/>
          <w:sz w:val="22"/>
          <w:szCs w:val="22"/>
        </w:rPr>
      </w:pP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xml:space="preserve">,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 la stazione appaltante assegnerà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irregolarità formali, ovvero di mancanza o incompletezza di dichiarazioni non essenziali, la stazione appaltante ne richiederà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AC0FA3"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BONIFICO sul c/c di Tesoreria n. IT 77 E 02008 12310 000103533637 intestato all’ EGAS.</w:t>
      </w:r>
    </w:p>
    <w:p w:rsidR="00AC0FA3" w:rsidRDefault="00AC0FA3" w:rsidP="00AC0FA3">
      <w:pPr>
        <w:pStyle w:val="Corpodeltesto23"/>
        <w:pBdr>
          <w:bottom w:val="none" w:sz="0" w:space="0" w:color="auto"/>
        </w:pBdr>
        <w:contextualSpacing/>
        <w:rPr>
          <w:rFonts w:asciiTheme="majorHAnsi" w:hAnsiTheme="majorHAnsi" w:cs="Tahoma"/>
          <w:sz w:val="22"/>
          <w:szCs w:val="22"/>
        </w:rPr>
      </w:pPr>
    </w:p>
    <w:p w:rsidR="005C0DB7" w:rsidRDefault="005C0DB7" w:rsidP="007F22BA">
      <w:pPr>
        <w:pStyle w:val="Corpodeltesto23"/>
        <w:pBdr>
          <w:bottom w:val="none" w:sz="0" w:space="0" w:color="auto"/>
        </w:pBdr>
        <w:contextualSpacing/>
        <w:rPr>
          <w:rFonts w:asciiTheme="majorHAnsi" w:hAnsiTheme="majorHAnsi" w:cs="Tahoma"/>
          <w:sz w:val="22"/>
          <w:szCs w:val="22"/>
        </w:rPr>
      </w:pP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L’offerta economica (Busta n. 2) dovrà essere redatta in lingua italiana e dovrà riportare tutte le informazioni di cui all’</w:t>
      </w:r>
      <w:r w:rsidRPr="005D5727">
        <w:rPr>
          <w:rFonts w:asciiTheme="majorHAnsi" w:hAnsiTheme="majorHAnsi" w:cs="Tahoma"/>
          <w:sz w:val="22"/>
          <w:szCs w:val="22"/>
          <w:u w:val="single"/>
        </w:rPr>
        <w:t>Allegato “E”</w:t>
      </w:r>
      <w:r>
        <w:rPr>
          <w:rFonts w:asciiTheme="majorHAnsi" w:hAnsiTheme="majorHAnsi" w:cs="Tahoma"/>
          <w:sz w:val="22"/>
          <w:szCs w:val="22"/>
        </w:rPr>
        <w:t xml:space="preserve"> al disciplinare</w:t>
      </w:r>
      <w:r w:rsidRPr="005D5727">
        <w:rPr>
          <w:rFonts w:asciiTheme="majorHAnsi" w:hAnsiTheme="majorHAnsi"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AC0FA3" w:rsidRPr="005D5727" w:rsidRDefault="00AC0FA3" w:rsidP="00AC0FA3">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AC0FA3" w:rsidRPr="005D5727" w:rsidRDefault="00AC0FA3" w:rsidP="00AC0FA3">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AC0FA3" w:rsidRDefault="00AC0FA3" w:rsidP="00AC0FA3">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AC0FA3" w:rsidRPr="005D5727" w:rsidRDefault="00AC0FA3" w:rsidP="00AC0FA3">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ditta dovrà </w:t>
      </w:r>
      <w:r w:rsidRPr="00E57A32">
        <w:rPr>
          <w:rFonts w:asciiTheme="majorHAnsi" w:hAnsiTheme="majorHAnsi" w:cs="Tahoma"/>
          <w:sz w:val="22"/>
          <w:szCs w:val="22"/>
        </w:rPr>
        <w:t>inserire, nello schema della struttura economica 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w:t>
      </w:r>
      <w:r w:rsidRPr="00CD1DE2">
        <w:rPr>
          <w:rFonts w:asciiTheme="majorHAnsi" w:hAnsiTheme="majorHAnsi" w:cs="Tahoma"/>
          <w:sz w:val="22"/>
          <w:szCs w:val="22"/>
        </w:rPr>
        <w:t xml:space="preserve">Concorrente e sono diversi dagli oneri della sicurezza per le interferenze, che sono invece determinati dalla stazione appaltante. Nel caso specifico non si riscontrano interferenze per le quali intraprendere misure di prevenzione e protezione atte </w:t>
      </w:r>
      <w:proofErr w:type="gramStart"/>
      <w:r w:rsidRPr="00CD1DE2">
        <w:rPr>
          <w:rFonts w:asciiTheme="majorHAnsi" w:hAnsiTheme="majorHAnsi" w:cs="Tahoma"/>
          <w:sz w:val="22"/>
          <w:szCs w:val="22"/>
        </w:rPr>
        <w:t>ad</w:t>
      </w:r>
      <w:proofErr w:type="gramEnd"/>
      <w:r w:rsidRPr="00CD1DE2">
        <w:rPr>
          <w:rFonts w:asciiTheme="majorHAnsi" w:hAnsiTheme="majorHAnsi" w:cs="Tahoma"/>
          <w:sz w:val="22"/>
          <w:szCs w:val="22"/>
        </w:rPr>
        <w:t xml:space="preserve"> eliminare e/o ridurre i rischi, pertanto il valore degli </w:t>
      </w:r>
      <w:r w:rsidRPr="00CD1DE2">
        <w:rPr>
          <w:rFonts w:asciiTheme="majorHAnsi" w:hAnsiTheme="majorHAnsi" w:cs="Tahoma"/>
          <w:sz w:val="22"/>
          <w:szCs w:val="22"/>
          <w:u w:val="single"/>
        </w:rPr>
        <w:t>oneri della sicurezza da rischi interferenziali</w:t>
      </w:r>
      <w:r w:rsidRPr="00CD1DE2">
        <w:rPr>
          <w:rFonts w:asciiTheme="majorHAnsi" w:hAnsiTheme="majorHAnsi" w:cs="Tahoma"/>
          <w:sz w:val="22"/>
          <w:szCs w:val="22"/>
        </w:rPr>
        <w:t xml:space="preserve"> è pari a € 0 (zero).</w:t>
      </w:r>
    </w:p>
    <w:p w:rsidR="00AC0FA3" w:rsidRPr="005D5727" w:rsidRDefault="00AC0FA3" w:rsidP="00AC0FA3">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AC0FA3" w:rsidRPr="005D5727" w:rsidRDefault="00AC0FA3" w:rsidP="00AC0FA3">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AC0FA3" w:rsidRPr="005D5727" w:rsidRDefault="00AC0FA3" w:rsidP="00AC0FA3">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AC0FA3" w:rsidRPr="005D5727" w:rsidRDefault="00AC0FA3" w:rsidP="00AC0FA3">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AC0FA3" w:rsidRPr="005D5727" w:rsidRDefault="00AC0FA3" w:rsidP="00AC0FA3">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AC0FA3" w:rsidRPr="005D5727" w:rsidRDefault="00AC0FA3" w:rsidP="00AC0FA3">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AC0FA3" w:rsidRPr="005D5727" w:rsidRDefault="00AC0FA3" w:rsidP="00AC0FA3">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AC0FA3" w:rsidRPr="005D5727" w:rsidRDefault="00AC0FA3" w:rsidP="00AC0FA3">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autenticata.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AC0FA3" w:rsidRPr="005D5727" w:rsidRDefault="00AC0FA3" w:rsidP="00AC0FA3">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Pr="005D5727" w:rsidRDefault="005C0DB7" w:rsidP="005D5727">
      <w:pPr>
        <w:contextualSpacing/>
        <w:jc w:val="both"/>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CD1DE2" w:rsidRPr="00CD1DE2"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00821BFD" w:rsidRPr="00CD1DE2">
        <w:rPr>
          <w:rFonts w:asciiTheme="majorHAnsi" w:hAnsiTheme="majorHAnsi" w:cs="Tahoma"/>
          <w:sz w:val="22"/>
          <w:szCs w:val="22"/>
        </w:rPr>
        <w:t>secondo</w:t>
      </w:r>
      <w:r w:rsidRPr="00CD1DE2">
        <w:rPr>
          <w:rFonts w:asciiTheme="majorHAnsi" w:hAnsiTheme="majorHAnsi" w:cs="Tahoma"/>
          <w:sz w:val="22"/>
          <w:szCs w:val="22"/>
        </w:rPr>
        <w:t xml:space="preserve"> il criterio </w:t>
      </w:r>
      <w:r w:rsidR="009B7036" w:rsidRPr="00CD1DE2">
        <w:rPr>
          <w:rFonts w:asciiTheme="majorHAnsi" w:hAnsiTheme="majorHAnsi" w:cs="Tahoma"/>
          <w:sz w:val="22"/>
          <w:szCs w:val="22"/>
        </w:rPr>
        <w:t>di cui all’art. 95 c.</w:t>
      </w:r>
      <w:r w:rsidR="008A4E19" w:rsidRPr="00CD1DE2">
        <w:rPr>
          <w:rFonts w:asciiTheme="majorHAnsi" w:hAnsiTheme="majorHAnsi" w:cs="Tahoma"/>
          <w:sz w:val="22"/>
          <w:szCs w:val="22"/>
        </w:rPr>
        <w:t xml:space="preserve">2 del </w:t>
      </w:r>
      <w:proofErr w:type="spellStart"/>
      <w:r w:rsidR="008A4E19" w:rsidRPr="00CD1DE2">
        <w:rPr>
          <w:rFonts w:asciiTheme="majorHAnsi" w:hAnsiTheme="majorHAnsi" w:cs="Tahoma"/>
          <w:sz w:val="22"/>
          <w:szCs w:val="22"/>
        </w:rPr>
        <w:t>D.Lgs.</w:t>
      </w:r>
      <w:proofErr w:type="spellEnd"/>
      <w:r w:rsidR="008A4E19" w:rsidRPr="00CD1DE2">
        <w:rPr>
          <w:rFonts w:asciiTheme="majorHAnsi" w:hAnsiTheme="majorHAnsi" w:cs="Tahoma"/>
          <w:sz w:val="22"/>
          <w:szCs w:val="22"/>
        </w:rPr>
        <w:t xml:space="preserve"> 50/2016</w:t>
      </w:r>
      <w:r w:rsidR="009B7036" w:rsidRPr="00CD1DE2">
        <w:rPr>
          <w:rFonts w:asciiTheme="majorHAnsi" w:hAnsiTheme="majorHAnsi" w:cs="Tahoma"/>
          <w:sz w:val="22"/>
          <w:szCs w:val="22"/>
        </w:rPr>
        <w:t xml:space="preserve">, </w:t>
      </w:r>
      <w:proofErr w:type="gramStart"/>
      <w:r w:rsidR="008A4E19" w:rsidRPr="00CD1DE2">
        <w:rPr>
          <w:rFonts w:asciiTheme="majorHAnsi" w:hAnsiTheme="majorHAnsi" w:cs="Tahoma"/>
          <w:sz w:val="22"/>
          <w:szCs w:val="22"/>
        </w:rPr>
        <w:t>ovvero</w:t>
      </w:r>
      <w:proofErr w:type="gramEnd"/>
      <w:r w:rsidR="008A4E19" w:rsidRPr="00CD1DE2">
        <w:rPr>
          <w:rFonts w:asciiTheme="majorHAnsi" w:hAnsiTheme="majorHAnsi" w:cs="Tahoma"/>
          <w:sz w:val="22"/>
          <w:szCs w:val="22"/>
        </w:rPr>
        <w:t xml:space="preserve"> all’offerta economicamente più vantaggiosa</w:t>
      </w:r>
      <w:r w:rsidR="00CD1DE2" w:rsidRPr="00CD1DE2">
        <w:rPr>
          <w:rFonts w:asciiTheme="majorHAnsi" w:hAnsiTheme="majorHAnsi" w:cs="Tahoma"/>
          <w:sz w:val="22"/>
          <w:szCs w:val="22"/>
        </w:rPr>
        <w:t xml:space="preserve"> (per i soli lotti n. 13 e 14 secondo il criterio del al prezzo più basso previa verifica di conformità al capitolato).</w:t>
      </w:r>
    </w:p>
    <w:p w:rsidR="005C0DB7" w:rsidRPr="005D5727" w:rsidRDefault="005C0DB7" w:rsidP="00CD1DE2">
      <w:pPr>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w:t>
      </w:r>
      <w:r w:rsidRPr="00FF36E1">
        <w:rPr>
          <w:rFonts w:ascii="Cambria" w:hAnsi="Cambria" w:cs="Tahoma"/>
          <w:sz w:val="22"/>
          <w:szCs w:val="22"/>
        </w:rPr>
        <w:lastRenderedPageBreak/>
        <w:t xml:space="preserve">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lastRenderedPageBreak/>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80425B"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F64A58">
        <w:rPr>
          <w:rFonts w:asciiTheme="majorHAnsi" w:hAnsiTheme="majorHAnsi"/>
          <w:sz w:val="22"/>
          <w:szCs w:val="22"/>
        </w:rPr>
        <w:t xml:space="preserve">mail </w:t>
      </w:r>
      <w:r w:rsidR="00F90929" w:rsidRPr="0080425B">
        <w:rPr>
          <w:rFonts w:asciiTheme="majorHAnsi" w:hAnsiTheme="majorHAnsi"/>
          <w:sz w:val="22"/>
          <w:szCs w:val="22"/>
        </w:rPr>
        <w:t>“ID</w:t>
      </w:r>
      <w:r w:rsidR="00232F7D" w:rsidRPr="0080425B">
        <w:rPr>
          <w:rFonts w:asciiTheme="majorHAnsi" w:hAnsiTheme="majorHAnsi"/>
          <w:sz w:val="22"/>
          <w:szCs w:val="22"/>
        </w:rPr>
        <w:t xml:space="preserve">15FAR011 – gara contenitori preriempiti e taniche di formalina - </w:t>
      </w:r>
      <w:r w:rsidR="00F90929" w:rsidRPr="0080425B">
        <w:rPr>
          <w:rFonts w:asciiTheme="majorHAnsi" w:hAnsiTheme="majorHAnsi"/>
          <w:sz w:val="22"/>
          <w:szCs w:val="22"/>
        </w:rPr>
        <w:t>richiesta chiarimenti</w:t>
      </w:r>
      <w:r w:rsidR="00232F7D" w:rsidRPr="0080425B">
        <w:rPr>
          <w:rFonts w:asciiTheme="majorHAnsi" w:hAnsiTheme="majorHAnsi"/>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F21D2B" w:rsidRPr="00F64A58" w:rsidRDefault="00F21D2B" w:rsidP="00F21D2B">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entro 10 gg</w:t>
      </w:r>
      <w:r>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ad evadere tali richieste entro 6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F21D2B" w:rsidRPr="00F64A58" w:rsidRDefault="00F21D2B" w:rsidP="00F21D2B">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21D2B" w:rsidRDefault="00F21D2B" w:rsidP="00F21D2B">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(Rinvio</w:t>
      </w:r>
      <w:proofErr w:type="gramEnd"/>
      <w:r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Lgs.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896C44" w:rsidRDefault="00F64A58" w:rsidP="00896C44">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r w:rsidR="000F2CBF" w:rsidRPr="00896C44">
        <w:rPr>
          <w:rFonts w:asciiTheme="majorHAnsi" w:hAnsiTheme="majorHAnsi" w:cs="Tahoma"/>
          <w:sz w:val="22"/>
          <w:szCs w:val="22"/>
        </w:rPr>
        <w:br w:type="page"/>
      </w: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Lgs.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gramStart"/>
      <w:r w:rsidRPr="00D255C5">
        <w:rPr>
          <w:rFonts w:ascii="Cambria" w:hAnsi="Cambria" w:cs="Tahoma"/>
        </w:rPr>
        <w:t>Lgs.</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Lgs.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Lgs.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forniture di cui al D. Lgs.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507327" w:rsidRPr="00113C2C" w:rsidRDefault="00507327" w:rsidP="00507327">
      <w:pPr>
        <w:pStyle w:val="Corpodeltesto22"/>
        <w:pBdr>
          <w:bottom w:val="none" w:sz="0" w:space="0" w:color="auto"/>
        </w:pBdr>
        <w:rPr>
          <w:rFonts w:ascii="Cambria" w:hAnsi="Cambria" w:cs="Tahoma"/>
          <w:i/>
          <w:sz w:val="16"/>
          <w:szCs w:val="16"/>
        </w:rPr>
      </w:pPr>
    </w:p>
    <w:tbl>
      <w:tblPr>
        <w:tblW w:w="1437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3"/>
        <w:gridCol w:w="633"/>
        <w:gridCol w:w="1480"/>
        <w:gridCol w:w="983"/>
        <w:gridCol w:w="850"/>
        <w:gridCol w:w="1256"/>
        <w:gridCol w:w="1340"/>
        <w:gridCol w:w="1148"/>
        <w:gridCol w:w="421"/>
        <w:gridCol w:w="804"/>
        <w:gridCol w:w="1280"/>
        <w:gridCol w:w="459"/>
        <w:gridCol w:w="1120"/>
        <w:gridCol w:w="940"/>
        <w:gridCol w:w="857"/>
      </w:tblGrid>
      <w:tr w:rsidR="007A76AC" w:rsidRPr="00507327" w:rsidTr="007A76AC">
        <w:trPr>
          <w:trHeight w:val="825"/>
        </w:trPr>
        <w:tc>
          <w:tcPr>
            <w:tcW w:w="803" w:type="dxa"/>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 xml:space="preserve">Numero del lotto </w:t>
            </w:r>
          </w:p>
        </w:tc>
        <w:tc>
          <w:tcPr>
            <w:tcW w:w="633" w:type="dxa"/>
            <w:vAlign w:val="bottom"/>
          </w:tcPr>
          <w:p w:rsidR="007A76AC" w:rsidRPr="00507327" w:rsidRDefault="007A76AC" w:rsidP="00507327">
            <w:pPr>
              <w:jc w:val="center"/>
              <w:rPr>
                <w:rFonts w:ascii="Cambria" w:hAnsi="Cambria" w:cs="Arial"/>
                <w:b/>
                <w:bCs/>
                <w:color w:val="000000"/>
                <w:sz w:val="16"/>
                <w:szCs w:val="16"/>
              </w:rPr>
            </w:pPr>
          </w:p>
          <w:p w:rsidR="007A76AC" w:rsidRPr="00507327" w:rsidRDefault="007A76AC" w:rsidP="007A76AC">
            <w:pPr>
              <w:jc w:val="center"/>
              <w:rPr>
                <w:rFonts w:ascii="Cambria" w:hAnsi="Cambria" w:cs="Arial"/>
                <w:b/>
                <w:bCs/>
                <w:color w:val="000000"/>
                <w:sz w:val="16"/>
                <w:szCs w:val="16"/>
              </w:rPr>
            </w:pPr>
            <w:r w:rsidRPr="00507327">
              <w:rPr>
                <w:rFonts w:ascii="Cambria" w:hAnsi="Cambria" w:cs="Arial"/>
                <w:b/>
                <w:bCs/>
                <w:color w:val="000000"/>
                <w:sz w:val="16"/>
                <w:szCs w:val="16"/>
              </w:rPr>
              <w:t xml:space="preserve">Voce </w:t>
            </w:r>
          </w:p>
        </w:tc>
        <w:tc>
          <w:tcPr>
            <w:tcW w:w="1480" w:type="dxa"/>
            <w:shd w:val="clear" w:color="auto" w:fill="auto"/>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Codice CIG</w:t>
            </w:r>
          </w:p>
        </w:tc>
        <w:tc>
          <w:tcPr>
            <w:tcW w:w="983" w:type="dxa"/>
            <w:shd w:val="clear" w:color="auto" w:fill="auto"/>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CND****</w:t>
            </w:r>
          </w:p>
        </w:tc>
        <w:tc>
          <w:tcPr>
            <w:tcW w:w="850" w:type="dxa"/>
            <w:shd w:val="clear" w:color="auto" w:fill="auto"/>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RDM****</w:t>
            </w:r>
          </w:p>
        </w:tc>
        <w:tc>
          <w:tcPr>
            <w:tcW w:w="1256" w:type="dxa"/>
            <w:shd w:val="clear" w:color="auto" w:fill="auto"/>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Codice del prodotto offerto</w:t>
            </w:r>
          </w:p>
        </w:tc>
        <w:tc>
          <w:tcPr>
            <w:tcW w:w="1340" w:type="dxa"/>
            <w:shd w:val="clear" w:color="auto" w:fill="auto"/>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Nome commerciale del prodotto</w:t>
            </w:r>
          </w:p>
        </w:tc>
        <w:tc>
          <w:tcPr>
            <w:tcW w:w="1148" w:type="dxa"/>
            <w:shd w:val="clear" w:color="auto" w:fill="auto"/>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prezzo unitario offerto per lotto/voce del lotto</w:t>
            </w:r>
            <w:proofErr w:type="gramStart"/>
            <w:r w:rsidRPr="00507327">
              <w:rPr>
                <w:rFonts w:ascii="Cambria" w:hAnsi="Cambria" w:cs="Arial"/>
                <w:b/>
                <w:bCs/>
                <w:color w:val="000000"/>
                <w:sz w:val="16"/>
                <w:szCs w:val="16"/>
              </w:rPr>
              <w:t>*</w:t>
            </w:r>
            <w:proofErr w:type="gramEnd"/>
          </w:p>
        </w:tc>
        <w:tc>
          <w:tcPr>
            <w:tcW w:w="421" w:type="dxa"/>
            <w:vAlign w:val="bottom"/>
          </w:tcPr>
          <w:p w:rsidR="007A76AC" w:rsidRPr="00507327" w:rsidRDefault="007A76AC" w:rsidP="00507327">
            <w:pPr>
              <w:jc w:val="center"/>
              <w:rPr>
                <w:rFonts w:ascii="Cambria" w:hAnsi="Cambria" w:cs="Arial"/>
                <w:b/>
                <w:bCs/>
                <w:color w:val="000000"/>
                <w:sz w:val="16"/>
                <w:szCs w:val="16"/>
              </w:rPr>
            </w:pPr>
            <w:r>
              <w:rPr>
                <w:rFonts w:ascii="Cambria" w:hAnsi="Cambria" w:cs="Arial"/>
                <w:b/>
                <w:bCs/>
                <w:color w:val="000000"/>
                <w:sz w:val="16"/>
                <w:szCs w:val="16"/>
              </w:rPr>
              <w:t>UM</w:t>
            </w:r>
          </w:p>
        </w:tc>
        <w:tc>
          <w:tcPr>
            <w:tcW w:w="804" w:type="dxa"/>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Quantità presunte EGAS</w:t>
            </w:r>
          </w:p>
        </w:tc>
        <w:tc>
          <w:tcPr>
            <w:tcW w:w="1280" w:type="dxa"/>
            <w:vAlign w:val="bottom"/>
          </w:tcPr>
          <w:p w:rsidR="007A76AC" w:rsidRPr="00507327" w:rsidRDefault="007A76AC" w:rsidP="00507327">
            <w:pPr>
              <w:jc w:val="center"/>
              <w:rPr>
                <w:rFonts w:ascii="Cambria" w:hAnsi="Cambria" w:cs="Arial"/>
                <w:b/>
                <w:bCs/>
                <w:color w:val="000000"/>
                <w:u w:val="single"/>
              </w:rPr>
            </w:pPr>
            <w:r w:rsidRPr="00507327">
              <w:rPr>
                <w:rFonts w:ascii="Cambria" w:hAnsi="Cambria" w:cs="Arial"/>
                <w:b/>
                <w:bCs/>
                <w:color w:val="000000"/>
                <w:u w:val="single"/>
              </w:rPr>
              <w:t>Importo complessivo del lotto**</w:t>
            </w:r>
          </w:p>
        </w:tc>
        <w:tc>
          <w:tcPr>
            <w:tcW w:w="459" w:type="dxa"/>
            <w:vAlign w:val="bottom"/>
          </w:tcPr>
          <w:p w:rsidR="007A76AC" w:rsidRPr="00507327" w:rsidRDefault="007A76AC" w:rsidP="00507327">
            <w:pPr>
              <w:jc w:val="center"/>
              <w:rPr>
                <w:rFonts w:ascii="Cambria" w:hAnsi="Cambria" w:cs="Arial"/>
                <w:b/>
                <w:bCs/>
                <w:color w:val="000000"/>
                <w:sz w:val="16"/>
                <w:szCs w:val="16"/>
              </w:rPr>
            </w:pPr>
          </w:p>
          <w:p w:rsidR="007A76AC" w:rsidRPr="00507327" w:rsidRDefault="007A76AC" w:rsidP="00507327">
            <w:pPr>
              <w:jc w:val="center"/>
              <w:rPr>
                <w:rFonts w:ascii="Cambria" w:hAnsi="Cambria" w:cs="Arial"/>
                <w:b/>
                <w:bCs/>
                <w:color w:val="000000"/>
                <w:sz w:val="16"/>
                <w:szCs w:val="16"/>
              </w:rPr>
            </w:pPr>
          </w:p>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IVA</w:t>
            </w:r>
          </w:p>
        </w:tc>
        <w:tc>
          <w:tcPr>
            <w:tcW w:w="1120" w:type="dxa"/>
            <w:shd w:val="clear" w:color="auto" w:fill="auto"/>
            <w:vAlign w:val="bottom"/>
          </w:tcPr>
          <w:p w:rsidR="007A76AC" w:rsidRPr="00507327" w:rsidRDefault="007A76AC" w:rsidP="00507327">
            <w:pPr>
              <w:jc w:val="center"/>
              <w:rPr>
                <w:rFonts w:ascii="Cambria" w:hAnsi="Cambria" w:cs="Arial"/>
                <w:b/>
                <w:bCs/>
                <w:color w:val="000000"/>
                <w:sz w:val="16"/>
                <w:szCs w:val="16"/>
              </w:rPr>
            </w:pPr>
            <w:proofErr w:type="gramStart"/>
            <w:r w:rsidRPr="00507327">
              <w:rPr>
                <w:rFonts w:ascii="Cambria" w:hAnsi="Cambria" w:cs="Arial"/>
                <w:b/>
                <w:bCs/>
                <w:color w:val="000000"/>
                <w:sz w:val="16"/>
                <w:szCs w:val="16"/>
              </w:rPr>
              <w:t>n.</w:t>
            </w:r>
            <w:proofErr w:type="gramEnd"/>
            <w:r w:rsidRPr="00507327">
              <w:rPr>
                <w:rFonts w:ascii="Cambria" w:hAnsi="Cambria" w:cs="Arial"/>
                <w:b/>
                <w:bCs/>
                <w:color w:val="000000"/>
                <w:sz w:val="16"/>
                <w:szCs w:val="16"/>
              </w:rPr>
              <w:t xml:space="preserve"> pezzi x confezione</w:t>
            </w:r>
          </w:p>
        </w:tc>
        <w:tc>
          <w:tcPr>
            <w:tcW w:w="940" w:type="dxa"/>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Prezzo per confezione</w:t>
            </w:r>
          </w:p>
        </w:tc>
        <w:tc>
          <w:tcPr>
            <w:tcW w:w="857" w:type="dxa"/>
            <w:vAlign w:val="bottom"/>
          </w:tcPr>
          <w:p w:rsidR="007A76AC" w:rsidRPr="00507327" w:rsidRDefault="007A76AC" w:rsidP="00507327">
            <w:pPr>
              <w:jc w:val="center"/>
              <w:rPr>
                <w:rFonts w:ascii="Cambria" w:hAnsi="Cambria" w:cs="Arial"/>
                <w:b/>
                <w:bCs/>
                <w:color w:val="000000"/>
                <w:sz w:val="16"/>
                <w:szCs w:val="16"/>
              </w:rPr>
            </w:pPr>
            <w:r w:rsidRPr="00507327">
              <w:rPr>
                <w:rFonts w:ascii="Cambria" w:hAnsi="Cambria" w:cs="Arial"/>
                <w:b/>
                <w:bCs/>
                <w:color w:val="000000"/>
                <w:sz w:val="16"/>
                <w:szCs w:val="16"/>
              </w:rPr>
              <w:t>% di sconto***</w:t>
            </w:r>
          </w:p>
        </w:tc>
      </w:tr>
      <w:tr w:rsidR="007A76AC" w:rsidRPr="00507327" w:rsidTr="007A76AC">
        <w:trPr>
          <w:trHeight w:val="255"/>
        </w:trPr>
        <w:tc>
          <w:tcPr>
            <w:tcW w:w="803" w:type="dxa"/>
            <w:vAlign w:val="bottom"/>
          </w:tcPr>
          <w:p w:rsidR="007A76AC" w:rsidRPr="00507327" w:rsidRDefault="007A76AC" w:rsidP="00507327">
            <w:pPr>
              <w:jc w:val="center"/>
              <w:rPr>
                <w:rFonts w:ascii="Cambria" w:hAnsi="Cambria" w:cs="Arial"/>
              </w:rPr>
            </w:pPr>
            <w:r w:rsidRPr="00507327">
              <w:rPr>
                <w:rFonts w:ascii="Cambria" w:hAnsi="Cambria" w:cs="Arial"/>
              </w:rPr>
              <w:t>1</w:t>
            </w:r>
          </w:p>
        </w:tc>
        <w:tc>
          <w:tcPr>
            <w:tcW w:w="633" w:type="dxa"/>
            <w:vAlign w:val="bottom"/>
          </w:tcPr>
          <w:p w:rsidR="007A76AC" w:rsidRPr="00507327" w:rsidRDefault="007A76AC" w:rsidP="00507327">
            <w:pPr>
              <w:jc w:val="center"/>
              <w:rPr>
                <w:rFonts w:ascii="Cambria" w:hAnsi="Cambria" w:cs="Arial"/>
              </w:rPr>
            </w:pPr>
          </w:p>
        </w:tc>
        <w:tc>
          <w:tcPr>
            <w:tcW w:w="1480" w:type="dxa"/>
            <w:shd w:val="clear" w:color="auto" w:fill="auto"/>
            <w:noWrap/>
            <w:vAlign w:val="bottom"/>
          </w:tcPr>
          <w:p w:rsidR="007A76AC" w:rsidRPr="00507327" w:rsidRDefault="007A76AC" w:rsidP="00507327">
            <w:pPr>
              <w:jc w:val="center"/>
              <w:rPr>
                <w:rFonts w:ascii="Cambria" w:hAnsi="Cambria" w:cs="Arial"/>
              </w:rPr>
            </w:pPr>
          </w:p>
        </w:tc>
        <w:tc>
          <w:tcPr>
            <w:tcW w:w="983" w:type="dxa"/>
            <w:shd w:val="clear" w:color="auto" w:fill="auto"/>
            <w:noWrap/>
            <w:vAlign w:val="bottom"/>
          </w:tcPr>
          <w:p w:rsidR="007A76AC" w:rsidRPr="00507327" w:rsidRDefault="007A76AC" w:rsidP="00507327">
            <w:pPr>
              <w:jc w:val="center"/>
              <w:rPr>
                <w:rFonts w:ascii="Cambria" w:hAnsi="Cambria" w:cs="Arial"/>
              </w:rPr>
            </w:pPr>
          </w:p>
        </w:tc>
        <w:tc>
          <w:tcPr>
            <w:tcW w:w="850" w:type="dxa"/>
            <w:shd w:val="clear" w:color="auto" w:fill="auto"/>
            <w:noWrap/>
            <w:vAlign w:val="bottom"/>
          </w:tcPr>
          <w:p w:rsidR="007A76AC" w:rsidRPr="00507327" w:rsidRDefault="007A76AC" w:rsidP="00507327">
            <w:pPr>
              <w:jc w:val="center"/>
              <w:rPr>
                <w:rFonts w:ascii="Cambria" w:hAnsi="Cambria" w:cs="Arial"/>
              </w:rPr>
            </w:pPr>
          </w:p>
        </w:tc>
        <w:tc>
          <w:tcPr>
            <w:tcW w:w="1256" w:type="dxa"/>
            <w:shd w:val="clear" w:color="auto" w:fill="auto"/>
            <w:noWrap/>
            <w:vAlign w:val="bottom"/>
          </w:tcPr>
          <w:p w:rsidR="007A76AC" w:rsidRPr="00507327" w:rsidRDefault="007A76AC" w:rsidP="00507327">
            <w:pPr>
              <w:jc w:val="center"/>
              <w:rPr>
                <w:rFonts w:ascii="Cambria" w:hAnsi="Cambria" w:cs="Arial"/>
              </w:rPr>
            </w:pPr>
          </w:p>
        </w:tc>
        <w:tc>
          <w:tcPr>
            <w:tcW w:w="1340" w:type="dxa"/>
            <w:shd w:val="clear" w:color="auto" w:fill="auto"/>
            <w:noWrap/>
            <w:vAlign w:val="bottom"/>
          </w:tcPr>
          <w:p w:rsidR="007A76AC" w:rsidRPr="00507327" w:rsidRDefault="007A76AC" w:rsidP="00507327">
            <w:pPr>
              <w:jc w:val="center"/>
              <w:rPr>
                <w:rFonts w:ascii="Cambria" w:hAnsi="Cambria" w:cs="Arial"/>
              </w:rPr>
            </w:pPr>
          </w:p>
        </w:tc>
        <w:tc>
          <w:tcPr>
            <w:tcW w:w="1148" w:type="dxa"/>
            <w:shd w:val="clear" w:color="auto" w:fill="auto"/>
            <w:noWrap/>
            <w:vAlign w:val="bottom"/>
          </w:tcPr>
          <w:p w:rsidR="007A76AC" w:rsidRPr="00507327" w:rsidRDefault="007A76AC" w:rsidP="00507327">
            <w:pPr>
              <w:jc w:val="center"/>
              <w:rPr>
                <w:rFonts w:ascii="Cambria" w:hAnsi="Cambria" w:cs="Arial"/>
              </w:rPr>
            </w:pPr>
          </w:p>
        </w:tc>
        <w:tc>
          <w:tcPr>
            <w:tcW w:w="421" w:type="dxa"/>
            <w:vAlign w:val="bottom"/>
          </w:tcPr>
          <w:p w:rsidR="007A76AC" w:rsidRPr="00507327" w:rsidRDefault="007A76AC" w:rsidP="00507327">
            <w:pPr>
              <w:jc w:val="center"/>
              <w:rPr>
                <w:rFonts w:ascii="Cambria" w:hAnsi="Cambria" w:cs="Arial"/>
              </w:rPr>
            </w:pPr>
          </w:p>
        </w:tc>
        <w:tc>
          <w:tcPr>
            <w:tcW w:w="804" w:type="dxa"/>
            <w:vAlign w:val="bottom"/>
          </w:tcPr>
          <w:p w:rsidR="007A76AC" w:rsidRPr="00507327" w:rsidRDefault="007A76AC" w:rsidP="00507327">
            <w:pPr>
              <w:jc w:val="center"/>
              <w:rPr>
                <w:rFonts w:ascii="Cambria" w:hAnsi="Cambria" w:cs="Arial"/>
              </w:rPr>
            </w:pPr>
          </w:p>
        </w:tc>
        <w:tc>
          <w:tcPr>
            <w:tcW w:w="1280" w:type="dxa"/>
            <w:vAlign w:val="bottom"/>
          </w:tcPr>
          <w:p w:rsidR="007A76AC" w:rsidRPr="00507327" w:rsidRDefault="007A76AC" w:rsidP="00507327">
            <w:pPr>
              <w:jc w:val="center"/>
              <w:rPr>
                <w:rFonts w:ascii="Cambria" w:hAnsi="Cambria" w:cs="Arial"/>
              </w:rPr>
            </w:pPr>
          </w:p>
        </w:tc>
        <w:tc>
          <w:tcPr>
            <w:tcW w:w="459" w:type="dxa"/>
            <w:vAlign w:val="bottom"/>
          </w:tcPr>
          <w:p w:rsidR="007A76AC" w:rsidRPr="00507327" w:rsidRDefault="007A76AC" w:rsidP="00507327">
            <w:pPr>
              <w:jc w:val="center"/>
              <w:rPr>
                <w:rFonts w:ascii="Cambria" w:hAnsi="Cambria" w:cs="Arial"/>
              </w:rPr>
            </w:pPr>
          </w:p>
        </w:tc>
        <w:tc>
          <w:tcPr>
            <w:tcW w:w="1120" w:type="dxa"/>
            <w:shd w:val="clear" w:color="auto" w:fill="auto"/>
            <w:noWrap/>
            <w:vAlign w:val="bottom"/>
          </w:tcPr>
          <w:p w:rsidR="007A76AC" w:rsidRPr="00507327" w:rsidRDefault="007A76AC" w:rsidP="00507327">
            <w:pPr>
              <w:jc w:val="center"/>
              <w:rPr>
                <w:rFonts w:ascii="Cambria" w:hAnsi="Cambria" w:cs="Arial"/>
              </w:rPr>
            </w:pPr>
          </w:p>
        </w:tc>
        <w:tc>
          <w:tcPr>
            <w:tcW w:w="940" w:type="dxa"/>
            <w:vAlign w:val="bottom"/>
          </w:tcPr>
          <w:p w:rsidR="007A76AC" w:rsidRPr="00507327" w:rsidRDefault="007A76AC" w:rsidP="00507327">
            <w:pPr>
              <w:jc w:val="center"/>
              <w:rPr>
                <w:rFonts w:ascii="Cambria" w:hAnsi="Cambria" w:cs="Arial"/>
              </w:rPr>
            </w:pPr>
          </w:p>
        </w:tc>
        <w:tc>
          <w:tcPr>
            <w:tcW w:w="857" w:type="dxa"/>
            <w:vAlign w:val="bottom"/>
          </w:tcPr>
          <w:p w:rsidR="007A76AC" w:rsidRPr="00507327" w:rsidRDefault="007A76AC" w:rsidP="00507327">
            <w:pPr>
              <w:jc w:val="center"/>
              <w:rPr>
                <w:rFonts w:ascii="Cambria" w:hAnsi="Cambria" w:cs="Arial"/>
              </w:rPr>
            </w:pPr>
          </w:p>
        </w:tc>
      </w:tr>
      <w:tr w:rsidR="007A76AC" w:rsidRPr="00FF36E1" w:rsidTr="007A76AC">
        <w:trPr>
          <w:trHeight w:val="255"/>
        </w:trPr>
        <w:tc>
          <w:tcPr>
            <w:tcW w:w="803" w:type="dxa"/>
            <w:vAlign w:val="bottom"/>
          </w:tcPr>
          <w:p w:rsidR="007A76AC" w:rsidRPr="00507327" w:rsidRDefault="007A76AC" w:rsidP="00507327">
            <w:pPr>
              <w:rPr>
                <w:rFonts w:ascii="Cambria" w:hAnsi="Cambria" w:cs="Arial"/>
              </w:rPr>
            </w:pPr>
          </w:p>
        </w:tc>
        <w:tc>
          <w:tcPr>
            <w:tcW w:w="633" w:type="dxa"/>
            <w:vAlign w:val="bottom"/>
          </w:tcPr>
          <w:p w:rsidR="007A76AC" w:rsidRPr="00507327" w:rsidRDefault="007A76AC" w:rsidP="00507327">
            <w:pPr>
              <w:jc w:val="center"/>
              <w:rPr>
                <w:rFonts w:ascii="Cambria" w:hAnsi="Cambria" w:cs="Arial"/>
              </w:rPr>
            </w:pPr>
          </w:p>
        </w:tc>
        <w:tc>
          <w:tcPr>
            <w:tcW w:w="1480" w:type="dxa"/>
            <w:shd w:val="clear" w:color="auto" w:fill="auto"/>
            <w:noWrap/>
            <w:vAlign w:val="bottom"/>
          </w:tcPr>
          <w:p w:rsidR="007A76AC" w:rsidRPr="00FF36E1" w:rsidRDefault="007A76AC" w:rsidP="00507327">
            <w:pPr>
              <w:jc w:val="center"/>
              <w:rPr>
                <w:rFonts w:ascii="Cambria" w:hAnsi="Cambria" w:cs="Arial"/>
              </w:rPr>
            </w:pPr>
          </w:p>
        </w:tc>
        <w:tc>
          <w:tcPr>
            <w:tcW w:w="983" w:type="dxa"/>
            <w:shd w:val="clear" w:color="auto" w:fill="auto"/>
            <w:noWrap/>
            <w:vAlign w:val="bottom"/>
          </w:tcPr>
          <w:p w:rsidR="007A76AC" w:rsidRPr="00FF36E1" w:rsidRDefault="007A76AC" w:rsidP="00507327">
            <w:pPr>
              <w:jc w:val="center"/>
              <w:rPr>
                <w:rFonts w:ascii="Cambria" w:hAnsi="Cambria" w:cs="Arial"/>
              </w:rPr>
            </w:pPr>
          </w:p>
        </w:tc>
        <w:tc>
          <w:tcPr>
            <w:tcW w:w="850" w:type="dxa"/>
            <w:shd w:val="clear" w:color="auto" w:fill="auto"/>
            <w:noWrap/>
            <w:vAlign w:val="bottom"/>
          </w:tcPr>
          <w:p w:rsidR="007A76AC" w:rsidRPr="00FF36E1" w:rsidRDefault="007A76AC" w:rsidP="00507327">
            <w:pPr>
              <w:jc w:val="center"/>
              <w:rPr>
                <w:rFonts w:ascii="Cambria" w:hAnsi="Cambria" w:cs="Arial"/>
              </w:rPr>
            </w:pPr>
          </w:p>
        </w:tc>
        <w:tc>
          <w:tcPr>
            <w:tcW w:w="1256" w:type="dxa"/>
            <w:shd w:val="clear" w:color="auto" w:fill="auto"/>
            <w:noWrap/>
            <w:vAlign w:val="bottom"/>
          </w:tcPr>
          <w:p w:rsidR="007A76AC" w:rsidRPr="00FF36E1" w:rsidRDefault="007A76AC" w:rsidP="00507327">
            <w:pPr>
              <w:jc w:val="center"/>
              <w:rPr>
                <w:rFonts w:ascii="Cambria" w:hAnsi="Cambria" w:cs="Arial"/>
              </w:rPr>
            </w:pPr>
          </w:p>
        </w:tc>
        <w:tc>
          <w:tcPr>
            <w:tcW w:w="1340" w:type="dxa"/>
            <w:shd w:val="clear" w:color="auto" w:fill="auto"/>
            <w:noWrap/>
            <w:vAlign w:val="bottom"/>
          </w:tcPr>
          <w:p w:rsidR="007A76AC" w:rsidRPr="00FF36E1" w:rsidRDefault="007A76AC" w:rsidP="00507327">
            <w:pPr>
              <w:jc w:val="center"/>
              <w:rPr>
                <w:rFonts w:ascii="Cambria" w:hAnsi="Cambria" w:cs="Arial"/>
              </w:rPr>
            </w:pPr>
          </w:p>
        </w:tc>
        <w:tc>
          <w:tcPr>
            <w:tcW w:w="1148" w:type="dxa"/>
            <w:shd w:val="clear" w:color="auto" w:fill="auto"/>
            <w:noWrap/>
            <w:vAlign w:val="bottom"/>
          </w:tcPr>
          <w:p w:rsidR="007A76AC" w:rsidRPr="00FF36E1" w:rsidRDefault="007A76AC" w:rsidP="00507327">
            <w:pPr>
              <w:jc w:val="center"/>
              <w:rPr>
                <w:rFonts w:ascii="Cambria" w:hAnsi="Cambria" w:cs="Arial"/>
              </w:rPr>
            </w:pPr>
          </w:p>
        </w:tc>
        <w:tc>
          <w:tcPr>
            <w:tcW w:w="421" w:type="dxa"/>
            <w:vAlign w:val="bottom"/>
          </w:tcPr>
          <w:p w:rsidR="007A76AC" w:rsidRPr="00FF36E1" w:rsidRDefault="007A76AC" w:rsidP="00507327">
            <w:pPr>
              <w:jc w:val="center"/>
              <w:rPr>
                <w:rFonts w:ascii="Cambria" w:hAnsi="Cambria" w:cs="Arial"/>
              </w:rPr>
            </w:pPr>
          </w:p>
        </w:tc>
        <w:tc>
          <w:tcPr>
            <w:tcW w:w="804" w:type="dxa"/>
            <w:vAlign w:val="bottom"/>
          </w:tcPr>
          <w:p w:rsidR="007A76AC" w:rsidRPr="00FF36E1" w:rsidRDefault="007A76AC" w:rsidP="00507327">
            <w:pPr>
              <w:jc w:val="center"/>
              <w:rPr>
                <w:rFonts w:ascii="Cambria" w:hAnsi="Cambria" w:cs="Arial"/>
              </w:rPr>
            </w:pPr>
          </w:p>
        </w:tc>
        <w:tc>
          <w:tcPr>
            <w:tcW w:w="1280" w:type="dxa"/>
            <w:vAlign w:val="bottom"/>
          </w:tcPr>
          <w:p w:rsidR="007A76AC" w:rsidRPr="00FF36E1" w:rsidRDefault="007A76AC" w:rsidP="00507327">
            <w:pPr>
              <w:jc w:val="center"/>
              <w:rPr>
                <w:rFonts w:ascii="Cambria" w:hAnsi="Cambria" w:cs="Arial"/>
              </w:rPr>
            </w:pPr>
          </w:p>
        </w:tc>
        <w:tc>
          <w:tcPr>
            <w:tcW w:w="459" w:type="dxa"/>
            <w:vAlign w:val="bottom"/>
          </w:tcPr>
          <w:p w:rsidR="007A76AC" w:rsidRPr="00FF36E1" w:rsidRDefault="007A76AC" w:rsidP="00507327">
            <w:pPr>
              <w:jc w:val="center"/>
              <w:rPr>
                <w:rFonts w:ascii="Cambria" w:hAnsi="Cambria" w:cs="Arial"/>
              </w:rPr>
            </w:pPr>
          </w:p>
        </w:tc>
        <w:tc>
          <w:tcPr>
            <w:tcW w:w="1120" w:type="dxa"/>
            <w:shd w:val="clear" w:color="auto" w:fill="auto"/>
            <w:noWrap/>
            <w:vAlign w:val="bottom"/>
          </w:tcPr>
          <w:p w:rsidR="007A76AC" w:rsidRPr="00FF36E1" w:rsidRDefault="007A76AC" w:rsidP="00507327">
            <w:pPr>
              <w:jc w:val="center"/>
              <w:rPr>
                <w:rFonts w:ascii="Cambria" w:hAnsi="Cambria" w:cs="Arial"/>
              </w:rPr>
            </w:pPr>
          </w:p>
        </w:tc>
        <w:tc>
          <w:tcPr>
            <w:tcW w:w="940" w:type="dxa"/>
            <w:vAlign w:val="bottom"/>
          </w:tcPr>
          <w:p w:rsidR="007A76AC" w:rsidRPr="00FF36E1" w:rsidRDefault="007A76AC" w:rsidP="00507327">
            <w:pPr>
              <w:jc w:val="center"/>
              <w:rPr>
                <w:rFonts w:ascii="Cambria" w:hAnsi="Cambria" w:cs="Arial"/>
              </w:rPr>
            </w:pPr>
          </w:p>
        </w:tc>
        <w:tc>
          <w:tcPr>
            <w:tcW w:w="857" w:type="dxa"/>
            <w:vAlign w:val="bottom"/>
          </w:tcPr>
          <w:p w:rsidR="007A76AC" w:rsidRPr="00FF36E1" w:rsidRDefault="007A76AC" w:rsidP="00507327">
            <w:pPr>
              <w:jc w:val="center"/>
              <w:rPr>
                <w:rFonts w:ascii="Cambria" w:hAnsi="Cambria" w:cs="Arial"/>
              </w:rPr>
            </w:pPr>
          </w:p>
        </w:tc>
      </w:tr>
    </w:tbl>
    <w:p w:rsidR="00507327" w:rsidRDefault="00507327" w:rsidP="00507327">
      <w:pPr>
        <w:pStyle w:val="Corpodeltesto22"/>
        <w:pBdr>
          <w:bottom w:val="none" w:sz="0" w:space="0" w:color="auto"/>
        </w:pBdr>
        <w:rPr>
          <w:rFonts w:ascii="Cambria" w:hAnsi="Cambria" w:cs="Tahoma"/>
          <w:i/>
          <w:sz w:val="22"/>
          <w:szCs w:val="22"/>
        </w:rPr>
      </w:pPr>
    </w:p>
    <w:p w:rsidR="00507327" w:rsidRPr="00DE6447" w:rsidRDefault="00507327" w:rsidP="00507327">
      <w:pPr>
        <w:autoSpaceDE w:val="0"/>
        <w:autoSpaceDN w:val="0"/>
        <w:adjustRightInd w:val="0"/>
        <w:jc w:val="both"/>
        <w:rPr>
          <w:rFonts w:ascii="Cambria" w:hAnsi="Cambria" w:cs="Tahoma"/>
        </w:rPr>
      </w:pPr>
      <w:r w:rsidRPr="00DE6447">
        <w:rPr>
          <w:rFonts w:ascii="Cambria" w:hAnsi="Cambria" w:cs="Tahoma"/>
          <w:b/>
          <w:bCs/>
          <w:u w:val="single"/>
        </w:rPr>
        <w:t>*il prezzo unitario</w:t>
      </w:r>
      <w:r w:rsidRPr="00DE6447">
        <w:rPr>
          <w:rFonts w:ascii="Cambria" w:hAnsi="Cambria" w:cs="Tahoma"/>
          <w:bCs/>
        </w:rPr>
        <w:t xml:space="preserve"> offerto per ciascun lotto/voce del lotto espresso in cifre </w:t>
      </w:r>
      <w:proofErr w:type="gramStart"/>
      <w:r w:rsidRPr="00DE6447">
        <w:rPr>
          <w:rFonts w:ascii="Cambria" w:hAnsi="Cambria" w:cs="Tahoma"/>
          <w:bCs/>
        </w:rPr>
        <w:t>ed</w:t>
      </w:r>
      <w:proofErr w:type="gramEnd"/>
      <w:r w:rsidRPr="00DE6447">
        <w:rPr>
          <w:rFonts w:ascii="Cambria" w:hAnsi="Cambria" w:cs="Tahoma"/>
          <w:bCs/>
        </w:rPr>
        <w:t xml:space="preserve"> in lettere, con r</w:t>
      </w:r>
      <w:r w:rsidR="007A76AC" w:rsidRPr="00DE6447">
        <w:rPr>
          <w:rFonts w:ascii="Cambria" w:hAnsi="Cambria" w:cs="Tahoma"/>
          <w:bCs/>
        </w:rPr>
        <w:t>iferimento all’unità di misura indicata in</w:t>
      </w:r>
      <w:r w:rsidRPr="00DE6447">
        <w:rPr>
          <w:rFonts w:ascii="Cambria" w:hAnsi="Cambria" w:cs="Tahoma"/>
          <w:bCs/>
        </w:rPr>
        <w:t xml:space="preserve"> Capitolato Speciale”</w:t>
      </w:r>
      <w:r w:rsidR="007A76AC" w:rsidRPr="00DE6447">
        <w:rPr>
          <w:rFonts w:ascii="Cambria" w:hAnsi="Cambria" w:cs="Tahoma"/>
          <w:bCs/>
        </w:rPr>
        <w:t xml:space="preserve"> al netto dell’IVA (la cui aliquota deve essere comunque indicata)</w:t>
      </w:r>
      <w:r w:rsidR="00DE6447" w:rsidRPr="00DE6447">
        <w:rPr>
          <w:rFonts w:ascii="Cambria" w:hAnsi="Cambria" w:cs="Tahoma"/>
          <w:bCs/>
        </w:rPr>
        <w:t xml:space="preserve">. </w:t>
      </w:r>
      <w:r w:rsidR="007A76AC" w:rsidRPr="00DE6447">
        <w:rPr>
          <w:rFonts w:ascii="Cambria" w:hAnsi="Cambria" w:cs="Tahoma"/>
          <w:bCs/>
        </w:rPr>
        <w:t xml:space="preserve">Tale prezzo </w:t>
      </w:r>
      <w:r w:rsidR="007A76AC" w:rsidRPr="00DE6447">
        <w:rPr>
          <w:rFonts w:ascii="Cambria" w:hAnsi="Cambria" w:cs="Tahoma"/>
          <w:b/>
        </w:rPr>
        <w:t xml:space="preserve">dovrà essere, pena l’esclusione dalla gara, uguale o migliore rispetto a </w:t>
      </w:r>
      <w:proofErr w:type="gramStart"/>
      <w:r w:rsidR="007A76AC" w:rsidRPr="00DE6447">
        <w:rPr>
          <w:rFonts w:ascii="Cambria" w:hAnsi="Cambria" w:cs="Tahoma"/>
          <w:b/>
        </w:rPr>
        <w:t>quello base palese</w:t>
      </w:r>
      <w:proofErr w:type="gramEnd"/>
      <w:r w:rsidR="007A76AC" w:rsidRPr="00DE6447">
        <w:rPr>
          <w:rFonts w:ascii="Cambria" w:hAnsi="Cambria" w:cs="Tahoma"/>
          <w:b/>
        </w:rPr>
        <w:t xml:space="preserve"> fissato per ciascun lotto</w:t>
      </w:r>
      <w:r w:rsidR="00DE6447" w:rsidRPr="00DE6447">
        <w:rPr>
          <w:rFonts w:ascii="Cambria" w:hAnsi="Cambria" w:cs="Tahoma"/>
          <w:b/>
        </w:rPr>
        <w:t xml:space="preserve">/voce del lotto. </w:t>
      </w:r>
      <w:r w:rsidR="00DE6447" w:rsidRPr="00DE6447">
        <w:rPr>
          <w:rFonts w:ascii="Cambria" w:hAnsi="Cambria" w:cs="Tahoma"/>
        </w:rPr>
        <w:t>N</w:t>
      </w:r>
      <w:r w:rsidRPr="00DE6447">
        <w:rPr>
          <w:rFonts w:ascii="Cambria" w:hAnsi="Cambria" w:cs="Tahoma"/>
        </w:rPr>
        <w:t xml:space="preserve">el caso in cui il prezzo indicato in cifre sia difforme da quello espresso in lettere sarà considerato valido il prezzo espresso in lettere. </w:t>
      </w:r>
    </w:p>
    <w:p w:rsidR="007A76AC" w:rsidRDefault="00507327" w:rsidP="00507327">
      <w:pPr>
        <w:autoSpaceDE w:val="0"/>
        <w:autoSpaceDN w:val="0"/>
        <w:adjustRightInd w:val="0"/>
        <w:jc w:val="both"/>
        <w:rPr>
          <w:rFonts w:ascii="Cambria" w:hAnsi="Cambria" w:cs="Tahoma"/>
        </w:rPr>
      </w:pPr>
      <w:r w:rsidRPr="00DE6447">
        <w:rPr>
          <w:rFonts w:ascii="Cambria" w:hAnsi="Cambria" w:cs="Tahoma"/>
          <w:b/>
          <w:u w:val="single"/>
        </w:rPr>
        <w:t xml:space="preserve">**l’importo complessivo del lotto </w:t>
      </w:r>
      <w:r w:rsidRPr="00DE6447">
        <w:rPr>
          <w:rFonts w:ascii="Cambria" w:hAnsi="Cambria" w:cs="Tahoma"/>
        </w:rPr>
        <w:t xml:space="preserve">determinato dalla somma dei prodotti tra le quantità in gara </w:t>
      </w:r>
      <w:proofErr w:type="gramStart"/>
      <w:r w:rsidRPr="00DE6447">
        <w:rPr>
          <w:rFonts w:ascii="Cambria" w:hAnsi="Cambria" w:cs="Tahoma"/>
        </w:rPr>
        <w:t>ed</w:t>
      </w:r>
      <w:proofErr w:type="gramEnd"/>
      <w:r w:rsidRPr="00DE6447">
        <w:rPr>
          <w:rFonts w:ascii="Cambria" w:hAnsi="Cambria" w:cs="Tahoma"/>
        </w:rPr>
        <w:t xml:space="preserve"> il prezzo unitario offerto per ciascun lotto/voce del lotto</w:t>
      </w:r>
      <w:r w:rsidR="007A76AC" w:rsidRPr="00DE6447">
        <w:rPr>
          <w:rFonts w:ascii="Cambria" w:hAnsi="Cambria" w:cs="Tahoma"/>
        </w:rPr>
        <w:t>.</w:t>
      </w:r>
    </w:p>
    <w:p w:rsidR="00507327" w:rsidRPr="00234245" w:rsidRDefault="007A76AC" w:rsidP="00507327">
      <w:pPr>
        <w:autoSpaceDE w:val="0"/>
        <w:autoSpaceDN w:val="0"/>
        <w:adjustRightInd w:val="0"/>
        <w:jc w:val="both"/>
        <w:rPr>
          <w:rFonts w:ascii="Cambria" w:hAnsi="Cambria" w:cs="Tahoma"/>
        </w:rPr>
      </w:pPr>
      <w:r w:rsidRPr="00234245">
        <w:rPr>
          <w:rFonts w:ascii="Cambria" w:hAnsi="Cambria" w:cs="Tahoma"/>
          <w:b/>
          <w:u w:val="single"/>
        </w:rPr>
        <w:t xml:space="preserve"> </w:t>
      </w:r>
      <w:r w:rsidR="00507327" w:rsidRPr="00234245">
        <w:rPr>
          <w:rFonts w:ascii="Cambria" w:hAnsi="Cambria" w:cs="Tahoma"/>
          <w:b/>
          <w:u w:val="single"/>
        </w:rPr>
        <w:t>***la percentuale di sconto</w:t>
      </w:r>
      <w:r w:rsidR="00507327" w:rsidRPr="00234245">
        <w:rPr>
          <w:rFonts w:ascii="Cambria" w:hAnsi="Cambria" w:cs="Tahoma"/>
        </w:rPr>
        <w:t xml:space="preserve"> praticata per la determinazione dei prezzi offerti sul prezzo del listino vigente, che dovrà essere depositato dalla ditta aggiudicataria a seguito dell’aggiudicazione </w:t>
      </w:r>
      <w:proofErr w:type="gramStart"/>
      <w:r w:rsidR="00507327" w:rsidRPr="00234245">
        <w:rPr>
          <w:rFonts w:ascii="Cambria" w:hAnsi="Cambria" w:cs="Tahoma"/>
        </w:rPr>
        <w:t>ed</w:t>
      </w:r>
      <w:proofErr w:type="gramEnd"/>
      <w:r w:rsidR="00507327" w:rsidRPr="00234245">
        <w:rPr>
          <w:rFonts w:ascii="Cambria" w:hAnsi="Cambria" w:cs="Tahoma"/>
        </w:rPr>
        <w:t xml:space="preserve"> inviato all’EGAS e alle Aziende del SSR su eventuale richiesta delle stesse; tale percentuale di sconto farà da riferimento per l’eventuale acquisto di altri prodotti similari non ricompresi nel contratto; </w:t>
      </w:r>
    </w:p>
    <w:p w:rsidR="00507327" w:rsidRDefault="00507327" w:rsidP="00507327">
      <w:pPr>
        <w:pStyle w:val="Corpodeltesto22"/>
        <w:pBdr>
          <w:bottom w:val="none" w:sz="0" w:space="0" w:color="auto"/>
        </w:pBdr>
        <w:rPr>
          <w:rFonts w:ascii="Cambria" w:hAnsi="Cambria" w:cs="Tahoma"/>
          <w:i/>
          <w:sz w:val="22"/>
          <w:szCs w:val="22"/>
        </w:rPr>
      </w:pPr>
      <w:r w:rsidRPr="00234245">
        <w:rPr>
          <w:rFonts w:ascii="Cambria" w:hAnsi="Cambria" w:cs="Tahoma"/>
          <w:b/>
        </w:rPr>
        <w:lastRenderedPageBreak/>
        <w:t>****</w:t>
      </w:r>
      <w:r w:rsidRPr="00234245">
        <w:rPr>
          <w:rFonts w:ascii="Cambria" w:hAnsi="Cambria" w:cs="Tahoma"/>
        </w:rPr>
        <w:t xml:space="preserve">indicazione del codice categoria CND dei dispositivi (tale codice può essere </w:t>
      </w:r>
      <w:proofErr w:type="gramStart"/>
      <w:r w:rsidRPr="00234245">
        <w:rPr>
          <w:rFonts w:ascii="Cambria" w:hAnsi="Cambria" w:cs="Tahoma"/>
        </w:rPr>
        <w:t>reperito</w:t>
      </w:r>
      <w:proofErr w:type="gramEnd"/>
      <w:r w:rsidRPr="00234245">
        <w:rPr>
          <w:rFonts w:ascii="Cambria" w:hAnsi="Cambria" w:cs="Tahoma"/>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p>
    <w:p w:rsidR="00234245" w:rsidRDefault="00234245" w:rsidP="00507327">
      <w:pPr>
        <w:jc w:val="both"/>
        <w:rPr>
          <w:rFonts w:ascii="Cambria" w:hAnsi="Cambria" w:cs="Tahoma"/>
          <w:sz w:val="22"/>
          <w:szCs w:val="22"/>
        </w:rPr>
      </w:pPr>
    </w:p>
    <w:p w:rsidR="00507327" w:rsidRDefault="00507327" w:rsidP="00507327">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507327" w:rsidRDefault="00507327" w:rsidP="00507327">
      <w:pPr>
        <w:jc w:val="both"/>
        <w:rPr>
          <w:rFonts w:ascii="Cambria" w:hAnsi="Cambria" w:cs="Tahoma"/>
          <w:sz w:val="22"/>
          <w:szCs w:val="22"/>
        </w:rPr>
      </w:pPr>
    </w:p>
    <w:p w:rsidR="00507327" w:rsidRPr="000F114D" w:rsidRDefault="00507327" w:rsidP="00507327">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w:t>
      </w:r>
      <w:proofErr w:type="gramStart"/>
      <w:r w:rsidRPr="000F114D">
        <w:rPr>
          <w:rFonts w:ascii="Cambria" w:hAnsi="Cambria" w:cs="Tahoma"/>
          <w:sz w:val="22"/>
          <w:szCs w:val="22"/>
        </w:rPr>
        <w:t>inerenti i</w:t>
      </w:r>
      <w:proofErr w:type="gramEnd"/>
      <w:r w:rsidRPr="000F114D">
        <w:rPr>
          <w:rFonts w:ascii="Cambria" w:hAnsi="Cambria" w:cs="Tahoma"/>
          <w:sz w:val="22"/>
          <w:szCs w:val="22"/>
        </w:rPr>
        <w:t xml:space="preserve"> rischi specifici propri dell’attività dell’impresa appaltatrice inclusi nel prezzo offerto risultano pari ad € _______________________ </w:t>
      </w:r>
    </w:p>
    <w:p w:rsidR="00507327" w:rsidRPr="000F114D" w:rsidRDefault="00507327" w:rsidP="00507327">
      <w:pPr>
        <w:jc w:val="both"/>
        <w:rPr>
          <w:rFonts w:ascii="Cambria" w:hAnsi="Cambria" w:cs="Tahoma"/>
          <w:sz w:val="22"/>
          <w:szCs w:val="22"/>
        </w:rPr>
      </w:pPr>
      <w:proofErr w:type="gramStart"/>
      <w:r w:rsidRPr="000F114D">
        <w:rPr>
          <w:rFonts w:ascii="Cambria" w:hAnsi="Cambria" w:cs="Tahoma"/>
          <w:sz w:val="22"/>
          <w:szCs w:val="22"/>
        </w:rPr>
        <w:t>ovvero</w:t>
      </w:r>
      <w:proofErr w:type="gramEnd"/>
      <w:r w:rsidRPr="000F114D">
        <w:rPr>
          <w:rFonts w:ascii="Cambria" w:hAnsi="Cambria" w:cs="Tahoma"/>
          <w:sz w:val="22"/>
          <w:szCs w:val="22"/>
        </w:rPr>
        <w:t xml:space="preserve"> sono quantificati nella misura % di _______________________ rispetto al prezzo offerto</w:t>
      </w:r>
    </w:p>
    <w:p w:rsidR="00507327" w:rsidRPr="00FF36E1" w:rsidRDefault="00507327" w:rsidP="00507327">
      <w:pPr>
        <w:jc w:val="both"/>
        <w:rPr>
          <w:rFonts w:ascii="Cambria" w:hAnsi="Cambria" w:cs="Tahoma"/>
          <w:sz w:val="22"/>
          <w:szCs w:val="22"/>
        </w:rPr>
      </w:pPr>
    </w:p>
    <w:p w:rsidR="00507327" w:rsidRPr="00FF36E1" w:rsidRDefault="00507327" w:rsidP="00507327">
      <w:pPr>
        <w:jc w:val="both"/>
        <w:rPr>
          <w:rFonts w:ascii="Cambria" w:hAnsi="Cambria" w:cs="Tahoma"/>
          <w:sz w:val="22"/>
          <w:szCs w:val="22"/>
        </w:rPr>
      </w:pPr>
    </w:p>
    <w:p w:rsidR="00507327" w:rsidRPr="00FF36E1" w:rsidRDefault="00507327" w:rsidP="0050732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507327" w:rsidRDefault="00507327" w:rsidP="00507327">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507327" w:rsidRDefault="00507327" w:rsidP="00507327">
      <w:pPr>
        <w:jc w:val="right"/>
        <w:rPr>
          <w:rFonts w:ascii="Cambria" w:hAnsi="Cambria" w:cs="Tahoma"/>
          <w:sz w:val="22"/>
          <w:szCs w:val="22"/>
        </w:rPr>
      </w:pPr>
    </w:p>
    <w:p w:rsidR="00507327" w:rsidRDefault="00507327" w:rsidP="00507327">
      <w:pPr>
        <w:jc w:val="right"/>
        <w:rPr>
          <w:rFonts w:ascii="Cambria" w:hAnsi="Cambria" w:cs="Tahoma"/>
          <w:sz w:val="22"/>
          <w:szCs w:val="22"/>
        </w:rPr>
      </w:pPr>
    </w:p>
    <w:p w:rsidR="00507327" w:rsidRPr="00FF36E1" w:rsidRDefault="00507327" w:rsidP="00507327">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507327" w:rsidRDefault="00507327" w:rsidP="00507327">
      <w:pPr>
        <w:autoSpaceDE w:val="0"/>
        <w:autoSpaceDN w:val="0"/>
        <w:adjustRightInd w:val="0"/>
        <w:jc w:val="both"/>
        <w:rPr>
          <w:rFonts w:ascii="Cambria" w:hAnsi="Cambria" w:cs="Tahoma"/>
          <w:sz w:val="22"/>
          <w:szCs w:val="22"/>
        </w:rPr>
      </w:pPr>
    </w:p>
    <w:p w:rsidR="00507327" w:rsidRPr="00FF36E1" w:rsidRDefault="00507327" w:rsidP="00507327">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507327" w:rsidRPr="00FF36E1" w:rsidRDefault="00507327" w:rsidP="00507327">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507327" w:rsidRPr="000F114D" w:rsidTr="00507327">
        <w:tc>
          <w:tcPr>
            <w:tcW w:w="3328" w:type="pct"/>
          </w:tcPr>
          <w:p w:rsidR="00507327" w:rsidRPr="000F114D" w:rsidRDefault="00507327" w:rsidP="00507327">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507327" w:rsidRPr="000F114D" w:rsidRDefault="00507327" w:rsidP="00507327">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507327" w:rsidRPr="000F114D" w:rsidTr="00507327">
        <w:tc>
          <w:tcPr>
            <w:tcW w:w="3328" w:type="pct"/>
          </w:tcPr>
          <w:p w:rsidR="00507327" w:rsidRPr="000F114D" w:rsidRDefault="00507327" w:rsidP="00507327">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507327" w:rsidRPr="000F114D" w:rsidRDefault="00507327" w:rsidP="00507327">
            <w:pPr>
              <w:pStyle w:val="Corpodeltesto2"/>
              <w:spacing w:after="0" w:line="240" w:lineRule="auto"/>
              <w:jc w:val="center"/>
              <w:rPr>
                <w:rFonts w:ascii="Cambria" w:hAnsi="Cambria" w:cs="Tahoma"/>
                <w:b/>
                <w:sz w:val="22"/>
                <w:szCs w:val="22"/>
                <w:u w:val="single"/>
              </w:rPr>
            </w:pPr>
          </w:p>
        </w:tc>
      </w:tr>
      <w:tr w:rsidR="00507327" w:rsidRPr="000F114D" w:rsidTr="00507327">
        <w:tc>
          <w:tcPr>
            <w:tcW w:w="3328" w:type="pct"/>
          </w:tcPr>
          <w:p w:rsidR="00507327" w:rsidRPr="000F114D" w:rsidRDefault="00507327" w:rsidP="00507327">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generali</w:t>
            </w:r>
          </w:p>
        </w:tc>
        <w:tc>
          <w:tcPr>
            <w:tcW w:w="1672" w:type="pct"/>
            <w:vAlign w:val="center"/>
          </w:tcPr>
          <w:p w:rsidR="00507327" w:rsidRPr="000F114D" w:rsidRDefault="00507327" w:rsidP="00507327">
            <w:pPr>
              <w:pStyle w:val="Corpodeltesto2"/>
              <w:spacing w:after="0" w:line="240" w:lineRule="auto"/>
              <w:jc w:val="center"/>
              <w:rPr>
                <w:rFonts w:ascii="Cambria" w:hAnsi="Cambria" w:cs="Tahoma"/>
                <w:b/>
                <w:sz w:val="22"/>
                <w:szCs w:val="22"/>
                <w:u w:val="single"/>
              </w:rPr>
            </w:pPr>
          </w:p>
        </w:tc>
      </w:tr>
      <w:tr w:rsidR="00507327" w:rsidRPr="000F114D" w:rsidTr="00507327">
        <w:tc>
          <w:tcPr>
            <w:tcW w:w="3328" w:type="pct"/>
          </w:tcPr>
          <w:p w:rsidR="00507327" w:rsidRPr="000F114D" w:rsidRDefault="00507327" w:rsidP="00507327">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della manodopera</w:t>
            </w:r>
          </w:p>
        </w:tc>
        <w:tc>
          <w:tcPr>
            <w:tcW w:w="1672" w:type="pct"/>
            <w:vAlign w:val="center"/>
          </w:tcPr>
          <w:p w:rsidR="00507327" w:rsidRPr="000F114D" w:rsidRDefault="00507327" w:rsidP="00507327">
            <w:pPr>
              <w:pStyle w:val="Corpodeltesto2"/>
              <w:spacing w:after="0" w:line="240" w:lineRule="auto"/>
              <w:jc w:val="center"/>
              <w:rPr>
                <w:rFonts w:ascii="Cambria" w:hAnsi="Cambria" w:cs="Tahoma"/>
                <w:b/>
                <w:sz w:val="22"/>
                <w:szCs w:val="22"/>
                <w:u w:val="single"/>
              </w:rPr>
            </w:pPr>
          </w:p>
        </w:tc>
      </w:tr>
      <w:tr w:rsidR="00507327" w:rsidRPr="00A45E34" w:rsidTr="00507327">
        <w:tc>
          <w:tcPr>
            <w:tcW w:w="3328" w:type="pct"/>
          </w:tcPr>
          <w:p w:rsidR="00507327" w:rsidRPr="000F114D" w:rsidRDefault="00507327" w:rsidP="00507327">
            <w:pPr>
              <w:jc w:val="both"/>
              <w:rPr>
                <w:rFonts w:ascii="Cambria" w:hAnsi="Cambria" w:cs="Tahoma"/>
                <w:b/>
                <w:sz w:val="22"/>
                <w:szCs w:val="22"/>
              </w:rPr>
            </w:pPr>
            <w:proofErr w:type="gramStart"/>
            <w:r w:rsidRPr="000F114D">
              <w:rPr>
                <w:rFonts w:ascii="Cambria" w:hAnsi="Cambria" w:cs="Tahoma"/>
                <w:b/>
                <w:color w:val="000000"/>
                <w:sz w:val="22"/>
                <w:szCs w:val="22"/>
              </w:rPr>
              <w:t>costi</w:t>
            </w:r>
            <w:proofErr w:type="gramEnd"/>
            <w:r w:rsidRPr="000F114D">
              <w:rPr>
                <w:rFonts w:ascii="Cambria" w:hAnsi="Cambria" w:cs="Tahoma"/>
                <w:b/>
                <w:color w:val="000000"/>
                <w:sz w:val="22"/>
                <w:szCs w:val="22"/>
              </w:rPr>
              <w:t xml:space="preserve">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507327" w:rsidRPr="000F114D" w:rsidRDefault="00507327" w:rsidP="00507327">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507327" w:rsidRPr="000F114D" w:rsidRDefault="00507327" w:rsidP="00507327">
            <w:pPr>
              <w:pStyle w:val="Corpodeltesto2"/>
              <w:spacing w:after="0" w:line="240" w:lineRule="auto"/>
              <w:jc w:val="center"/>
              <w:rPr>
                <w:rFonts w:ascii="Cambria" w:hAnsi="Cambria" w:cs="Tahoma"/>
                <w:b/>
                <w:sz w:val="22"/>
                <w:szCs w:val="22"/>
                <w:u w:val="single"/>
                <w:lang w:val="en-US"/>
              </w:rPr>
            </w:pPr>
          </w:p>
        </w:tc>
      </w:tr>
      <w:tr w:rsidR="00507327" w:rsidRPr="000F114D" w:rsidTr="00507327">
        <w:tc>
          <w:tcPr>
            <w:tcW w:w="3328" w:type="pct"/>
          </w:tcPr>
          <w:p w:rsidR="00507327" w:rsidRPr="000F114D" w:rsidRDefault="00507327" w:rsidP="00507327">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per la formazione del personale</w:t>
            </w:r>
          </w:p>
        </w:tc>
        <w:tc>
          <w:tcPr>
            <w:tcW w:w="1672" w:type="pct"/>
            <w:vAlign w:val="center"/>
          </w:tcPr>
          <w:p w:rsidR="00507327" w:rsidRPr="000F114D" w:rsidRDefault="00507327" w:rsidP="00507327">
            <w:pPr>
              <w:pStyle w:val="Corpodeltesto2"/>
              <w:spacing w:after="0" w:line="240" w:lineRule="auto"/>
              <w:jc w:val="center"/>
              <w:rPr>
                <w:rFonts w:ascii="Cambria" w:hAnsi="Cambria" w:cs="Tahoma"/>
                <w:b/>
                <w:sz w:val="22"/>
                <w:szCs w:val="22"/>
                <w:u w:val="single"/>
              </w:rPr>
            </w:pPr>
          </w:p>
        </w:tc>
      </w:tr>
      <w:tr w:rsidR="00507327" w:rsidRPr="000F114D" w:rsidTr="00507327">
        <w:tc>
          <w:tcPr>
            <w:tcW w:w="3328" w:type="pct"/>
          </w:tcPr>
          <w:p w:rsidR="00507327" w:rsidRPr="000F114D" w:rsidRDefault="00507327" w:rsidP="00507327">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507327" w:rsidRPr="000F114D" w:rsidRDefault="00507327" w:rsidP="00507327">
            <w:pPr>
              <w:pStyle w:val="Corpodeltesto2"/>
              <w:spacing w:after="0" w:line="240" w:lineRule="auto"/>
              <w:jc w:val="center"/>
              <w:rPr>
                <w:rFonts w:ascii="Cambria" w:hAnsi="Cambria" w:cs="Tahoma"/>
                <w:b/>
                <w:sz w:val="22"/>
                <w:szCs w:val="22"/>
                <w:u w:val="single"/>
              </w:rPr>
            </w:pPr>
          </w:p>
        </w:tc>
      </w:tr>
      <w:tr w:rsidR="00507327" w:rsidRPr="000F114D" w:rsidTr="00507327">
        <w:tc>
          <w:tcPr>
            <w:tcW w:w="3328" w:type="pct"/>
          </w:tcPr>
          <w:p w:rsidR="00507327" w:rsidRPr="000F114D" w:rsidRDefault="00507327" w:rsidP="00507327">
            <w:pPr>
              <w:jc w:val="both"/>
              <w:rPr>
                <w:rFonts w:ascii="Cambria" w:hAnsi="Cambria" w:cs="Tahoma"/>
                <w:color w:val="000000"/>
                <w:sz w:val="22"/>
                <w:szCs w:val="22"/>
              </w:rPr>
            </w:pPr>
            <w:proofErr w:type="gramStart"/>
            <w:r w:rsidRPr="000F114D">
              <w:rPr>
                <w:rFonts w:ascii="Cambria" w:hAnsi="Cambria" w:cs="Tahoma"/>
                <w:color w:val="000000"/>
                <w:sz w:val="22"/>
                <w:szCs w:val="22"/>
              </w:rPr>
              <w:t>utili</w:t>
            </w:r>
            <w:proofErr w:type="gramEnd"/>
            <w:r w:rsidRPr="000F114D">
              <w:rPr>
                <w:rFonts w:ascii="Cambria" w:hAnsi="Cambria" w:cs="Tahoma"/>
                <w:color w:val="000000"/>
                <w:sz w:val="22"/>
                <w:szCs w:val="22"/>
              </w:rPr>
              <w:t xml:space="preserve"> di impresa</w:t>
            </w:r>
          </w:p>
        </w:tc>
        <w:tc>
          <w:tcPr>
            <w:tcW w:w="1672" w:type="pct"/>
            <w:vAlign w:val="center"/>
          </w:tcPr>
          <w:p w:rsidR="00507327" w:rsidRPr="000F114D" w:rsidRDefault="00507327" w:rsidP="00507327">
            <w:pPr>
              <w:pStyle w:val="Corpodeltesto2"/>
              <w:spacing w:after="0" w:line="240" w:lineRule="auto"/>
              <w:jc w:val="center"/>
              <w:rPr>
                <w:rFonts w:ascii="Cambria" w:hAnsi="Cambria" w:cs="Tahoma"/>
                <w:b/>
                <w:sz w:val="22"/>
                <w:szCs w:val="22"/>
                <w:u w:val="single"/>
              </w:rPr>
            </w:pPr>
          </w:p>
        </w:tc>
      </w:tr>
      <w:tr w:rsidR="00507327" w:rsidRPr="000F114D" w:rsidTr="00507327">
        <w:tc>
          <w:tcPr>
            <w:tcW w:w="3328" w:type="pct"/>
          </w:tcPr>
          <w:p w:rsidR="00507327" w:rsidRPr="000F114D" w:rsidRDefault="00507327" w:rsidP="00507327">
            <w:pPr>
              <w:rPr>
                <w:rFonts w:ascii="Cambria" w:hAnsi="Cambria" w:cs="Tahoma"/>
                <w:color w:val="000000"/>
                <w:sz w:val="22"/>
                <w:szCs w:val="22"/>
              </w:rPr>
            </w:pPr>
            <w:proofErr w:type="gramStart"/>
            <w:r w:rsidRPr="000F114D">
              <w:rPr>
                <w:rFonts w:ascii="Cambria" w:hAnsi="Cambria" w:cs="Tahoma"/>
                <w:color w:val="000000"/>
                <w:sz w:val="22"/>
                <w:szCs w:val="22"/>
              </w:rPr>
              <w:t>oneri</w:t>
            </w:r>
            <w:proofErr w:type="gramEnd"/>
            <w:r w:rsidRPr="000F114D">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507327" w:rsidRPr="000F114D" w:rsidRDefault="00507327" w:rsidP="00507327">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507327" w:rsidRDefault="00507327" w:rsidP="00507327">
      <w:pPr>
        <w:jc w:val="both"/>
        <w:rPr>
          <w:rFonts w:ascii="Cambria" w:hAnsi="Cambria" w:cs="Tahoma"/>
          <w:sz w:val="22"/>
          <w:szCs w:val="22"/>
        </w:rPr>
      </w:pPr>
    </w:p>
    <w:p w:rsidR="00507327" w:rsidRPr="00FF36E1" w:rsidRDefault="00507327" w:rsidP="0050732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507327" w:rsidRPr="005D5727" w:rsidRDefault="00507327" w:rsidP="00507327">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507327" w:rsidRPr="00FF36E1" w:rsidRDefault="00507327" w:rsidP="00507327">
      <w:pPr>
        <w:rPr>
          <w:rFonts w:ascii="Cambria" w:hAnsi="Cambria"/>
        </w:rPr>
        <w:sectPr w:rsidR="00507327"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232F7D">
        <w:rPr>
          <w:rFonts w:asciiTheme="majorHAnsi" w:hAnsiTheme="majorHAnsi" w:cs="Tahoma"/>
          <w:b/>
          <w:sz w:val="40"/>
          <w:szCs w:val="40"/>
        </w:rPr>
        <w:t>ID</w:t>
      </w:r>
      <w:r w:rsidR="00232F7D" w:rsidRPr="00232F7D">
        <w:rPr>
          <w:rFonts w:asciiTheme="majorHAnsi" w:hAnsiTheme="majorHAnsi" w:cs="Tahoma"/>
          <w:b/>
          <w:sz w:val="40"/>
          <w:szCs w:val="40"/>
        </w:rPr>
        <w:t>15FAR011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roofErr w:type="gramStart"/>
      <w:r w:rsidRPr="00F57EF4">
        <w:rPr>
          <w:rFonts w:asciiTheme="majorHAnsi" w:hAnsiTheme="majorHAnsi" w:cs="Tahoma"/>
          <w:sz w:val="40"/>
          <w:szCs w:val="40"/>
        </w:rPr>
        <w:t xml:space="preserve">SCHEMA DI CONVENZIONE PER L’AFFIDAMENTO DELLA FORNITURA DI </w:t>
      </w:r>
      <w:r w:rsidR="00232F7D">
        <w:rPr>
          <w:rFonts w:asciiTheme="majorHAnsi" w:hAnsiTheme="majorHAnsi" w:cs="Tahoma"/>
          <w:sz w:val="40"/>
          <w:szCs w:val="40"/>
        </w:rPr>
        <w:t>CONTENITORI PRERIEMPITI E TANICHE DI FORMALINA</w:t>
      </w:r>
      <w:proofErr w:type="gramEnd"/>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di una convenzione per l’affidamento della fornitura di </w:t>
      </w:r>
      <w:r w:rsidR="00232F7D">
        <w:rPr>
          <w:rFonts w:asciiTheme="majorHAnsi" w:hAnsiTheme="majorHAnsi" w:cs="Tahoma"/>
          <w:sz w:val="22"/>
          <w:szCs w:val="22"/>
        </w:rPr>
        <w:t xml:space="preserve">contenitori </w:t>
      </w:r>
      <w:r w:rsidR="001652FF">
        <w:rPr>
          <w:rFonts w:asciiTheme="majorHAnsi" w:hAnsiTheme="majorHAnsi" w:cs="Tahoma"/>
          <w:sz w:val="22"/>
          <w:szCs w:val="22"/>
        </w:rPr>
        <w:t xml:space="preserve">preriempiti e taniche di formalina – 15FAR011 </w:t>
      </w:r>
      <w:r w:rsidR="005833E4" w:rsidRPr="002B1472">
        <w:rPr>
          <w:rFonts w:ascii="Cambria" w:hAnsi="Cambria" w:cs="Tahoma"/>
          <w:sz w:val="22"/>
          <w:szCs w:val="22"/>
        </w:rPr>
        <w:t>occorrente agli Enti del Servizio sanitario regionale del Friuli Venezia Giulia.</w:t>
      </w:r>
    </w:p>
    <w:p w:rsidR="00203B02" w:rsidRPr="00A51FCC" w:rsidRDefault="00203B02" w:rsidP="00203B02">
      <w:pPr>
        <w:pStyle w:val="Corpodeltesto2"/>
        <w:spacing w:after="0" w:line="240" w:lineRule="auto"/>
        <w:jc w:val="both"/>
        <w:rPr>
          <w:rFonts w:ascii="Cambria" w:hAnsi="Cambria" w:cs="Tahoma"/>
          <w:sz w:val="22"/>
          <w:szCs w:val="22"/>
        </w:rPr>
      </w:pPr>
      <w:r w:rsidRPr="00A51FCC">
        <w:rPr>
          <w:rFonts w:ascii="Cambria" w:hAnsi="Cambria" w:cs="Tahoma"/>
          <w:sz w:val="22"/>
          <w:szCs w:val="22"/>
        </w:rPr>
        <w:t xml:space="preserve">La denominazione dei singoli Enti e i fabbisogni presunti sono specificati </w:t>
      </w:r>
      <w:r w:rsidR="00FF6635">
        <w:rPr>
          <w:rFonts w:ascii="Cambria" w:hAnsi="Cambria" w:cs="Tahoma"/>
          <w:sz w:val="22"/>
          <w:szCs w:val="22"/>
        </w:rPr>
        <w:t>nel Capitolato Speciale</w:t>
      </w:r>
      <w:r w:rsidRPr="00A51FCC">
        <w:rPr>
          <w:rFonts w:ascii="Cambria" w:hAnsi="Cambria" w:cs="Tahoma"/>
          <w:sz w:val="22"/>
          <w:szCs w:val="22"/>
        </w:rPr>
        <w:t xml:space="preserve"> di gara.</w:t>
      </w:r>
    </w:p>
    <w:p w:rsidR="00203B02" w:rsidRPr="00A51FCC" w:rsidRDefault="00203B02" w:rsidP="00203B02">
      <w:pPr>
        <w:pStyle w:val="Corpodeltesto2"/>
        <w:spacing w:after="0" w:line="240" w:lineRule="auto"/>
        <w:jc w:val="both"/>
        <w:rPr>
          <w:rFonts w:ascii="Cambria" w:hAnsi="Cambria" w:cs="Tahoma"/>
          <w:sz w:val="22"/>
          <w:szCs w:val="22"/>
        </w:rPr>
      </w:pPr>
      <w:r w:rsidRPr="00A51FCC">
        <w:rPr>
          <w:rFonts w:ascii="Cambria" w:hAnsi="Cambria" w:cs="Tahoma"/>
          <w:sz w:val="22"/>
          <w:szCs w:val="22"/>
        </w:rPr>
        <w:t xml:space="preserve">La fornitura di che trattasi è articolata in LOTTI, specificati </w:t>
      </w:r>
      <w:r w:rsidR="00FF6635">
        <w:rPr>
          <w:rFonts w:ascii="Cambria" w:hAnsi="Cambria" w:cs="Tahoma"/>
          <w:sz w:val="22"/>
          <w:szCs w:val="22"/>
        </w:rPr>
        <w:t xml:space="preserve">nel Capitolato Speciale </w:t>
      </w:r>
      <w:r w:rsidRPr="00A51FCC">
        <w:rPr>
          <w:rFonts w:ascii="Cambria" w:hAnsi="Cambria" w:cs="Tahoma"/>
          <w:sz w:val="22"/>
          <w:szCs w:val="22"/>
        </w:rPr>
        <w:t xml:space="preserve">di gara, corrispondenti ai prodotti posti in </w:t>
      </w:r>
      <w:proofErr w:type="gramStart"/>
      <w:r w:rsidRPr="00A51FCC">
        <w:rPr>
          <w:rFonts w:ascii="Cambria" w:hAnsi="Cambria" w:cs="Tahoma"/>
          <w:sz w:val="22"/>
          <w:szCs w:val="22"/>
        </w:rPr>
        <w:t>gara</w:t>
      </w:r>
      <w:proofErr w:type="gramEnd"/>
      <w:r w:rsidRPr="00A51FCC">
        <w:rPr>
          <w:rFonts w:ascii="Cambria" w:hAnsi="Cambria" w:cs="Tahoma"/>
          <w:sz w:val="22"/>
          <w:szCs w:val="22"/>
        </w:rPr>
        <w:t xml:space="preserve"> nelle quantità e con i requisiti prescritti. </w:t>
      </w:r>
    </w:p>
    <w:p w:rsidR="00F15858" w:rsidRDefault="00FF6635" w:rsidP="00203B02">
      <w:pPr>
        <w:ind w:right="-1"/>
        <w:contextualSpacing/>
        <w:jc w:val="both"/>
        <w:rPr>
          <w:rFonts w:asciiTheme="majorHAnsi" w:hAnsiTheme="majorHAnsi" w:cs="Tahoma"/>
          <w:sz w:val="22"/>
          <w:szCs w:val="22"/>
        </w:rPr>
      </w:pPr>
      <w:r>
        <w:rPr>
          <w:rFonts w:ascii="Cambria" w:hAnsi="Cambria" w:cs="Tahoma"/>
          <w:sz w:val="22"/>
          <w:szCs w:val="22"/>
        </w:rPr>
        <w:t xml:space="preserve">Nel medesimo </w:t>
      </w:r>
      <w:r w:rsidR="00203B02" w:rsidRPr="00A51FCC">
        <w:rPr>
          <w:rFonts w:ascii="Cambria" w:hAnsi="Cambria" w:cs="Tahoma"/>
          <w:sz w:val="22"/>
          <w:szCs w:val="22"/>
        </w:rPr>
        <w:t>Capitolato Spec</w:t>
      </w:r>
      <w:r>
        <w:rPr>
          <w:rFonts w:ascii="Cambria" w:hAnsi="Cambria" w:cs="Tahoma"/>
          <w:sz w:val="22"/>
          <w:szCs w:val="22"/>
        </w:rPr>
        <w:t>iale</w:t>
      </w:r>
      <w:r w:rsidR="00203B02" w:rsidRPr="00A51FCC">
        <w:rPr>
          <w:rFonts w:ascii="Cambria" w:hAnsi="Cambria" w:cs="Tahoma"/>
          <w:sz w:val="22"/>
          <w:szCs w:val="22"/>
        </w:rPr>
        <w:t xml:space="preserv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L</w:t>
      </w:r>
      <w:r w:rsidRPr="005D5727">
        <w:rPr>
          <w:rFonts w:asciiTheme="majorHAnsi" w:hAnsiTheme="majorHAnsi" w:cs="Tahoma"/>
          <w:sz w:val="22"/>
          <w:szCs w:val="22"/>
        </w:rPr>
        <w:t xml:space="preserve">gs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w:t>
      </w:r>
      <w:r w:rsidR="001652FF">
        <w:rPr>
          <w:rFonts w:ascii="Cambria" w:hAnsi="Cambria" w:cs="Tahoma"/>
          <w:sz w:val="22"/>
          <w:szCs w:val="22"/>
        </w:rPr>
        <w:t>o totale di quelli aggiudicati.</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ll'articolo 93, commi 2 e 3, D. L</w:t>
      </w:r>
      <w:r w:rsidRPr="005D5727">
        <w:rPr>
          <w:rFonts w:asciiTheme="majorHAnsi" w:hAnsiTheme="majorHAnsi" w:cs="Tahoma"/>
          <w:sz w:val="22"/>
          <w:szCs w:val="22"/>
        </w:rPr>
        <w:t>gs</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103 comma 2 del D. Lgs.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proofErr w:type="gramStart"/>
      <w:r w:rsidRPr="002B1472">
        <w:rPr>
          <w:rFonts w:ascii="Cambria" w:hAnsi="Cambria" w:cs="Tahoma"/>
          <w:bCs/>
          <w:sz w:val="22"/>
          <w:szCs w:val="22"/>
        </w:rPr>
        <w:t>durata</w:t>
      </w:r>
      <w:proofErr w:type="gramEnd"/>
      <w:r w:rsidRPr="002B1472">
        <w:rPr>
          <w:rFonts w:ascii="Cambria" w:hAnsi="Cambria" w:cs="Tahoma"/>
          <w:sz w:val="22"/>
          <w:szCs w:val="22"/>
        </w:rPr>
        <w:t xml:space="preserve"> di </w:t>
      </w:r>
      <w:r w:rsidR="001652FF">
        <w:rPr>
          <w:rFonts w:ascii="Cambria" w:hAnsi="Cambria" w:cs="Tahoma"/>
          <w:sz w:val="22"/>
          <w:szCs w:val="22"/>
        </w:rPr>
        <w:t>36</w:t>
      </w:r>
      <w:r w:rsidRPr="001652FF">
        <w:rPr>
          <w:rFonts w:ascii="Cambria" w:hAnsi="Cambria" w:cs="Tahoma"/>
          <w:sz w:val="22"/>
          <w:szCs w:val="22"/>
        </w:rPr>
        <w:t xml:space="preserve"> mesi</w:t>
      </w:r>
      <w:r w:rsidRPr="002B1472">
        <w:rPr>
          <w:rFonts w:ascii="Cambria" w:hAnsi="Cambria" w:cs="Tahoma"/>
          <w:sz w:val="22"/>
          <w:szCs w:val="22"/>
        </w:rPr>
        <w:t xml:space="preserve"> dalla data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proofErr w:type="gramStart"/>
      <w:r w:rsidRPr="00B15DB5">
        <w:rPr>
          <w:rFonts w:ascii="Cambria" w:hAnsi="Cambria"/>
          <w:sz w:val="22"/>
          <w:szCs w:val="22"/>
        </w:rPr>
        <w:t>10</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Lgs.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Lgs.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Lgs.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Lgs.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Lgs.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Lgs.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r w:rsidRPr="005D5727">
        <w:rPr>
          <w:rFonts w:asciiTheme="majorHAnsi" w:hAnsiTheme="majorHAnsi" w:cs="Tahoma"/>
          <w:sz w:val="22"/>
          <w:szCs w:val="22"/>
        </w:rPr>
        <w:t>Lgs.</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1652FF" w:rsidRPr="005D5727" w:rsidRDefault="001652FF"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01825" w:rsidRDefault="00901825">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roofErr w:type="gramStart"/>
      <w:r w:rsidRPr="00E40A39">
        <w:rPr>
          <w:rFonts w:asciiTheme="majorHAnsi" w:hAnsiTheme="majorHAnsi" w:cs="Tahoma"/>
          <w:sz w:val="40"/>
          <w:szCs w:val="40"/>
        </w:rPr>
        <w:t xml:space="preserve">CAPITOLATO SPECIALE PER L’AFFIDAMENTO DELLA FORNITURA </w:t>
      </w:r>
      <w:r w:rsidR="00A51FCC" w:rsidRPr="005D5727">
        <w:rPr>
          <w:rFonts w:asciiTheme="majorHAnsi" w:hAnsiTheme="majorHAnsi" w:cs="Tahoma"/>
          <w:sz w:val="40"/>
          <w:szCs w:val="40"/>
        </w:rPr>
        <w:t xml:space="preserve">DI </w:t>
      </w:r>
      <w:r w:rsidR="00A51FCC" w:rsidRPr="0080425B">
        <w:rPr>
          <w:rFonts w:asciiTheme="majorHAnsi" w:hAnsiTheme="majorHAnsi" w:cs="Tahoma"/>
          <w:sz w:val="40"/>
          <w:szCs w:val="40"/>
        </w:rPr>
        <w:t>CONTENITORI PRERIEMPITI E TANICHE DI FORMALINA</w:t>
      </w:r>
      <w:proofErr w:type="gramEnd"/>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762173" w:rsidRDefault="00762173" w:rsidP="008D65A9">
      <w:pPr>
        <w:numPr>
          <w:ilvl w:val="0"/>
          <w:numId w:val="38"/>
        </w:numPr>
        <w:jc w:val="both"/>
        <w:rPr>
          <w:rFonts w:ascii="Cambria" w:hAnsi="Cambria" w:cs="Tahoma"/>
          <w:sz w:val="22"/>
          <w:szCs w:val="22"/>
        </w:rPr>
      </w:pPr>
      <w:r>
        <w:rPr>
          <w:rFonts w:ascii="Cambria" w:hAnsi="Cambria" w:cs="Tahoma"/>
          <w:sz w:val="22"/>
          <w:szCs w:val="22"/>
        </w:rPr>
        <w:t>Descrizioni dei lotti</w:t>
      </w:r>
    </w:p>
    <w:p w:rsidR="00762173" w:rsidRDefault="005562B4" w:rsidP="008D65A9">
      <w:pPr>
        <w:numPr>
          <w:ilvl w:val="0"/>
          <w:numId w:val="38"/>
        </w:numPr>
        <w:jc w:val="both"/>
        <w:rPr>
          <w:rFonts w:ascii="Cambria" w:hAnsi="Cambria" w:cs="Tahoma"/>
          <w:sz w:val="22"/>
          <w:szCs w:val="22"/>
        </w:rPr>
      </w:pPr>
      <w:proofErr w:type="gramStart"/>
      <w:r>
        <w:rPr>
          <w:rFonts w:ascii="Cambria" w:hAnsi="Cambria" w:cs="Tahoma"/>
          <w:sz w:val="22"/>
          <w:szCs w:val="22"/>
        </w:rPr>
        <w:t>f</w:t>
      </w:r>
      <w:r w:rsidR="008D65A9" w:rsidRPr="00A51FCC">
        <w:rPr>
          <w:rFonts w:ascii="Cambria" w:hAnsi="Cambria" w:cs="Tahoma"/>
          <w:sz w:val="22"/>
          <w:szCs w:val="22"/>
        </w:rPr>
        <w:t>abbisogni</w:t>
      </w:r>
      <w:proofErr w:type="gramEnd"/>
      <w:r w:rsidR="008D65A9" w:rsidRPr="00A51FCC">
        <w:rPr>
          <w:rFonts w:ascii="Cambria" w:hAnsi="Cambria" w:cs="Tahoma"/>
          <w:sz w:val="22"/>
          <w:szCs w:val="22"/>
        </w:rPr>
        <w:t xml:space="preserve"> pr</w:t>
      </w:r>
      <w:r w:rsidR="00762173">
        <w:rPr>
          <w:rFonts w:ascii="Cambria" w:hAnsi="Cambria" w:cs="Tahoma"/>
          <w:sz w:val="22"/>
          <w:szCs w:val="22"/>
        </w:rPr>
        <w:t xml:space="preserve">esunti, prezzi base </w:t>
      </w:r>
    </w:p>
    <w:p w:rsidR="008D65A9" w:rsidRPr="00A51FCC" w:rsidRDefault="005562B4" w:rsidP="008D65A9">
      <w:pPr>
        <w:numPr>
          <w:ilvl w:val="0"/>
          <w:numId w:val="38"/>
        </w:numPr>
        <w:jc w:val="both"/>
        <w:rPr>
          <w:rFonts w:ascii="Cambria" w:hAnsi="Cambria" w:cs="Tahoma"/>
          <w:sz w:val="22"/>
          <w:szCs w:val="22"/>
        </w:rPr>
      </w:pPr>
      <w:r>
        <w:rPr>
          <w:rFonts w:ascii="Cambria" w:hAnsi="Cambria" w:cs="Tahoma"/>
          <w:sz w:val="22"/>
          <w:szCs w:val="22"/>
        </w:rPr>
        <w:t>C</w:t>
      </w:r>
      <w:r w:rsidR="00762173">
        <w:rPr>
          <w:rFonts w:ascii="Cambria" w:hAnsi="Cambria" w:cs="Tahoma"/>
          <w:sz w:val="22"/>
          <w:szCs w:val="22"/>
        </w:rPr>
        <w:t>auzioni provvisorie</w:t>
      </w:r>
    </w:p>
    <w:p w:rsidR="008D65A9" w:rsidRPr="00A51FCC" w:rsidRDefault="008D65A9" w:rsidP="008D65A9">
      <w:pPr>
        <w:numPr>
          <w:ilvl w:val="0"/>
          <w:numId w:val="38"/>
        </w:numPr>
        <w:jc w:val="both"/>
        <w:rPr>
          <w:rFonts w:ascii="Cambria" w:hAnsi="Cambria" w:cs="Tahoma"/>
          <w:sz w:val="22"/>
          <w:szCs w:val="22"/>
        </w:rPr>
      </w:pPr>
      <w:r w:rsidRPr="00A51FCC">
        <w:rPr>
          <w:rFonts w:ascii="Cambria" w:hAnsi="Cambria" w:cs="Tahoma"/>
          <w:sz w:val="22"/>
          <w:szCs w:val="22"/>
        </w:rPr>
        <w:t>Codici CIG</w:t>
      </w:r>
    </w:p>
    <w:p w:rsidR="008D65A9" w:rsidRPr="00A51FCC" w:rsidRDefault="008D65A9" w:rsidP="008D65A9">
      <w:pPr>
        <w:numPr>
          <w:ilvl w:val="0"/>
          <w:numId w:val="38"/>
        </w:numPr>
        <w:jc w:val="both"/>
        <w:rPr>
          <w:rFonts w:ascii="Cambria" w:hAnsi="Cambria" w:cs="Tahoma"/>
          <w:sz w:val="22"/>
          <w:szCs w:val="22"/>
        </w:rPr>
      </w:pPr>
      <w:proofErr w:type="gramStart"/>
      <w:r w:rsidRPr="00A51FCC">
        <w:rPr>
          <w:rFonts w:ascii="Cambria" w:hAnsi="Cambria" w:cs="Tahoma"/>
          <w:sz w:val="22"/>
          <w:szCs w:val="22"/>
        </w:rPr>
        <w:t>Documentazione tecnico qualitativa</w:t>
      </w:r>
      <w:proofErr w:type="gramEnd"/>
    </w:p>
    <w:p w:rsidR="008D65A9" w:rsidRPr="00A51FCC" w:rsidRDefault="008D65A9" w:rsidP="008D65A9">
      <w:pPr>
        <w:numPr>
          <w:ilvl w:val="0"/>
          <w:numId w:val="38"/>
        </w:numPr>
        <w:jc w:val="both"/>
        <w:rPr>
          <w:rFonts w:ascii="Cambria" w:hAnsi="Cambria" w:cs="Tahoma"/>
          <w:sz w:val="22"/>
          <w:szCs w:val="22"/>
        </w:rPr>
      </w:pPr>
      <w:proofErr w:type="gramStart"/>
      <w:r w:rsidRPr="00A51FCC">
        <w:rPr>
          <w:rFonts w:ascii="Cambria" w:hAnsi="Cambria" w:cs="Tahoma"/>
          <w:sz w:val="22"/>
          <w:szCs w:val="22"/>
        </w:rPr>
        <w:t>Modalità</w:t>
      </w:r>
      <w:proofErr w:type="gramEnd"/>
      <w:r w:rsidRPr="00A51FCC">
        <w:rPr>
          <w:rFonts w:ascii="Cambria" w:hAnsi="Cambria" w:cs="Tahoma"/>
          <w:sz w:val="22"/>
          <w:szCs w:val="22"/>
        </w:rPr>
        <w:t xml:space="preserve"> di attribuzione dei punteggi</w:t>
      </w:r>
    </w:p>
    <w:p w:rsidR="008D65A9" w:rsidRPr="00A51FCC" w:rsidRDefault="008D65A9" w:rsidP="008D65A9">
      <w:pPr>
        <w:numPr>
          <w:ilvl w:val="0"/>
          <w:numId w:val="38"/>
        </w:numPr>
        <w:jc w:val="both"/>
        <w:rPr>
          <w:rFonts w:ascii="Cambria" w:hAnsi="Cambria" w:cs="Tahoma"/>
          <w:sz w:val="22"/>
          <w:szCs w:val="22"/>
        </w:rPr>
      </w:pPr>
      <w:r w:rsidRPr="00A51FCC">
        <w:rPr>
          <w:rFonts w:ascii="Cambria" w:hAnsi="Cambria" w:cs="Tahoma"/>
          <w:sz w:val="22"/>
          <w:szCs w:val="22"/>
        </w:rPr>
        <w:t xml:space="preserve">Campionatura </w:t>
      </w: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EB330D" w:rsidRPr="009A1A9F" w:rsidRDefault="00EB330D" w:rsidP="008D65A9">
      <w:pPr>
        <w:contextualSpacing/>
        <w:jc w:val="both"/>
        <w:rPr>
          <w:rFonts w:asciiTheme="majorHAnsi" w:hAnsiTheme="majorHAnsi" w:cs="Tahoma"/>
          <w:b/>
          <w:sz w:val="28"/>
          <w:szCs w:val="28"/>
        </w:rPr>
      </w:pPr>
    </w:p>
    <w:p w:rsidR="0064554A" w:rsidRPr="005562B4" w:rsidRDefault="00901825" w:rsidP="0064554A">
      <w:pPr>
        <w:jc w:val="both"/>
        <w:rPr>
          <w:rFonts w:ascii="Cambria" w:hAnsi="Cambria" w:cs="Tahoma"/>
          <w:b/>
          <w:caps/>
          <w:sz w:val="28"/>
          <w:szCs w:val="28"/>
          <w:u w:val="single"/>
        </w:rPr>
      </w:pPr>
      <w:r w:rsidRPr="005562B4">
        <w:rPr>
          <w:rFonts w:ascii="Cambria" w:hAnsi="Cambria" w:cs="Tahoma"/>
          <w:b/>
          <w:caps/>
          <w:sz w:val="28"/>
          <w:szCs w:val="28"/>
          <w:u w:val="single"/>
        </w:rPr>
        <w:t>Descrizione dei lotti</w:t>
      </w:r>
    </w:p>
    <w:p w:rsidR="00A45E34" w:rsidRDefault="00A45E34" w:rsidP="0064554A">
      <w:pPr>
        <w:jc w:val="both"/>
        <w:rPr>
          <w:rFonts w:ascii="Cambria" w:hAnsi="Cambria" w:cs="Tahoma"/>
          <w:b/>
          <w:sz w:val="28"/>
          <w:szCs w:val="2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4"/>
        <w:gridCol w:w="913"/>
        <w:gridCol w:w="7451"/>
      </w:tblGrid>
      <w:tr w:rsidR="00A45E34" w:rsidRPr="00A45E34" w:rsidTr="00A45E34">
        <w:trPr>
          <w:trHeight w:val="1170"/>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Lotto</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proofErr w:type="gramStart"/>
            <w:r w:rsidRPr="00A45E34">
              <w:rPr>
                <w:rFonts w:ascii="Cambria" w:hAnsi="Cambria"/>
                <w:b/>
                <w:bCs/>
                <w:color w:val="000000"/>
              </w:rPr>
              <w:t>voce</w:t>
            </w:r>
            <w:proofErr w:type="gramEnd"/>
          </w:p>
        </w:tc>
        <w:tc>
          <w:tcPr>
            <w:tcW w:w="3810" w:type="pct"/>
            <w:shd w:val="clear" w:color="auto" w:fill="auto"/>
            <w:vAlign w:val="center"/>
            <w:hideMark/>
          </w:tcPr>
          <w:p w:rsidR="00A45E34" w:rsidRPr="00A45E34" w:rsidRDefault="00A45E34" w:rsidP="00A45E34">
            <w:pPr>
              <w:rPr>
                <w:rFonts w:ascii="Cambria" w:hAnsi="Cambria"/>
                <w:b/>
                <w:bCs/>
                <w:color w:val="000000"/>
              </w:rPr>
            </w:pPr>
            <w:r w:rsidRPr="00A45E34">
              <w:rPr>
                <w:rFonts w:ascii="Cambria" w:hAnsi="Cambria"/>
                <w:b/>
                <w:bCs/>
                <w:color w:val="000000"/>
              </w:rPr>
              <w:t>Descrizione Prodotto</w:t>
            </w:r>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3</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fino a 30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4</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fino a 60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5</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da 150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6</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da 250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7</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da 500/600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8</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da 1000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9</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da 2000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10</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da 3000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11</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da 5000 </w:t>
            </w:r>
            <w:proofErr w:type="gramStart"/>
            <w:r w:rsidRPr="00A45E34">
              <w:rPr>
                <w:rFonts w:ascii="Cambria" w:hAnsi="Cambria"/>
              </w:rPr>
              <w:t>ml</w:t>
            </w:r>
            <w:proofErr w:type="gramEnd"/>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12</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rPr>
            </w:pPr>
            <w:r w:rsidRPr="00A45E34">
              <w:rPr>
                <w:rFonts w:ascii="Cambria" w:hAnsi="Cambria"/>
              </w:rPr>
              <w:t xml:space="preserve">Contenitori preriempiti con formalina da 11000 </w:t>
            </w:r>
            <w:proofErr w:type="gramStart"/>
            <w:r w:rsidRPr="00A45E34">
              <w:rPr>
                <w:rFonts w:ascii="Cambria" w:hAnsi="Cambria"/>
              </w:rPr>
              <w:t>ml</w:t>
            </w:r>
            <w:proofErr w:type="gramEnd"/>
          </w:p>
        </w:tc>
      </w:tr>
      <w:tr w:rsidR="00A45E34" w:rsidRPr="00A45E34" w:rsidTr="00A45E34">
        <w:trPr>
          <w:trHeight w:val="255"/>
        </w:trPr>
        <w:tc>
          <w:tcPr>
            <w:tcW w:w="723" w:type="pct"/>
            <w:vMerge w:val="restart"/>
            <w:shd w:val="clear" w:color="auto" w:fill="auto"/>
            <w:noWrap/>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13</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A</w:t>
            </w:r>
          </w:p>
        </w:tc>
        <w:tc>
          <w:tcPr>
            <w:tcW w:w="3810" w:type="pct"/>
            <w:shd w:val="clear" w:color="auto" w:fill="auto"/>
            <w:vAlign w:val="center"/>
            <w:hideMark/>
          </w:tcPr>
          <w:p w:rsidR="00A45E34" w:rsidRPr="00A45E34" w:rsidRDefault="00A45E34" w:rsidP="00A45E34">
            <w:pPr>
              <w:rPr>
                <w:rFonts w:ascii="Cambria" w:hAnsi="Cambria"/>
                <w:color w:val="000000"/>
              </w:rPr>
            </w:pPr>
            <w:r w:rsidRPr="00A45E34">
              <w:rPr>
                <w:rFonts w:ascii="Cambria" w:hAnsi="Cambria"/>
                <w:color w:val="000000"/>
              </w:rPr>
              <w:t>Taniche di formalina - confezione da 5 litri</w:t>
            </w:r>
          </w:p>
        </w:tc>
      </w:tr>
      <w:tr w:rsidR="00A45E34" w:rsidRPr="00A45E34" w:rsidTr="00A45E34">
        <w:trPr>
          <w:trHeight w:val="255"/>
        </w:trPr>
        <w:tc>
          <w:tcPr>
            <w:tcW w:w="723" w:type="pct"/>
            <w:vMerge/>
            <w:vAlign w:val="center"/>
            <w:hideMark/>
          </w:tcPr>
          <w:p w:rsidR="00A45E34" w:rsidRPr="00A45E34" w:rsidRDefault="00A45E34" w:rsidP="00A45E34">
            <w:pPr>
              <w:rPr>
                <w:rFonts w:ascii="Cambria" w:hAnsi="Cambria"/>
                <w:b/>
                <w:bCs/>
                <w:color w:val="000000"/>
              </w:rPr>
            </w:pP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B</w:t>
            </w:r>
          </w:p>
        </w:tc>
        <w:tc>
          <w:tcPr>
            <w:tcW w:w="3810" w:type="pct"/>
            <w:shd w:val="clear" w:color="auto" w:fill="auto"/>
            <w:vAlign w:val="center"/>
            <w:hideMark/>
          </w:tcPr>
          <w:p w:rsidR="00A45E34" w:rsidRPr="00A45E34" w:rsidRDefault="00A45E34" w:rsidP="00A45E34">
            <w:pPr>
              <w:rPr>
                <w:rFonts w:ascii="Cambria" w:hAnsi="Cambria"/>
                <w:color w:val="000000"/>
              </w:rPr>
            </w:pPr>
            <w:r w:rsidRPr="00A45E34">
              <w:rPr>
                <w:rFonts w:ascii="Cambria" w:hAnsi="Cambria"/>
                <w:color w:val="000000"/>
              </w:rPr>
              <w:t>Taniche di formalina - confezione da 10 litri</w:t>
            </w:r>
          </w:p>
        </w:tc>
      </w:tr>
      <w:tr w:rsidR="00A45E34" w:rsidRPr="00A45E34" w:rsidTr="00A45E34">
        <w:trPr>
          <w:trHeight w:val="255"/>
        </w:trPr>
        <w:tc>
          <w:tcPr>
            <w:tcW w:w="723"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14</w:t>
            </w:r>
          </w:p>
        </w:tc>
        <w:tc>
          <w:tcPr>
            <w:tcW w:w="467" w:type="pct"/>
            <w:shd w:val="clear" w:color="auto" w:fill="auto"/>
            <w:vAlign w:val="center"/>
            <w:hideMark/>
          </w:tcPr>
          <w:p w:rsidR="00A45E34" w:rsidRPr="00A45E34" w:rsidRDefault="00A45E34" w:rsidP="00A45E34">
            <w:pPr>
              <w:jc w:val="center"/>
              <w:rPr>
                <w:rFonts w:ascii="Cambria" w:hAnsi="Cambria"/>
                <w:b/>
                <w:bCs/>
                <w:color w:val="000000"/>
              </w:rPr>
            </w:pPr>
            <w:r w:rsidRPr="00A45E34">
              <w:rPr>
                <w:rFonts w:ascii="Cambria" w:hAnsi="Cambria"/>
                <w:b/>
                <w:bCs/>
                <w:color w:val="000000"/>
              </w:rPr>
              <w:t> </w:t>
            </w:r>
          </w:p>
        </w:tc>
        <w:tc>
          <w:tcPr>
            <w:tcW w:w="3810" w:type="pct"/>
            <w:shd w:val="clear" w:color="auto" w:fill="auto"/>
            <w:vAlign w:val="center"/>
            <w:hideMark/>
          </w:tcPr>
          <w:p w:rsidR="00A45E34" w:rsidRPr="00A45E34" w:rsidRDefault="00A45E34" w:rsidP="00A45E34">
            <w:pPr>
              <w:rPr>
                <w:rFonts w:ascii="Cambria" w:hAnsi="Cambria"/>
                <w:color w:val="000000"/>
              </w:rPr>
            </w:pPr>
            <w:r w:rsidRPr="00A45E34">
              <w:rPr>
                <w:rFonts w:ascii="Cambria" w:hAnsi="Cambria"/>
                <w:color w:val="000000"/>
              </w:rPr>
              <w:t>Taniche di formalina - confezione da 25 litri</w:t>
            </w:r>
          </w:p>
        </w:tc>
      </w:tr>
    </w:tbl>
    <w:p w:rsidR="00A45E34" w:rsidRPr="00901825" w:rsidRDefault="00A45E34" w:rsidP="0064554A">
      <w:pPr>
        <w:jc w:val="both"/>
        <w:rPr>
          <w:rFonts w:ascii="Cambria" w:hAnsi="Cambria" w:cs="Tahoma"/>
          <w:b/>
          <w:sz w:val="28"/>
          <w:szCs w:val="28"/>
          <w:u w:val="single"/>
        </w:rPr>
      </w:pPr>
    </w:p>
    <w:p w:rsidR="0064554A" w:rsidRPr="00901825" w:rsidRDefault="0064554A" w:rsidP="0064554A">
      <w:pPr>
        <w:jc w:val="both"/>
        <w:rPr>
          <w:rFonts w:ascii="Cambria" w:hAnsi="Cambria" w:cs="Tahoma"/>
          <w:sz w:val="22"/>
          <w:szCs w:val="22"/>
        </w:rPr>
      </w:pPr>
    </w:p>
    <w:p w:rsidR="009A1A9F" w:rsidRPr="009A1A9F" w:rsidRDefault="009A1A9F" w:rsidP="009A1A9F">
      <w:pPr>
        <w:jc w:val="both"/>
        <w:rPr>
          <w:rFonts w:ascii="Cambria" w:hAnsi="Cambria"/>
          <w:b/>
          <w:sz w:val="22"/>
          <w:szCs w:val="22"/>
        </w:rPr>
      </w:pPr>
      <w:r w:rsidRPr="009A1A9F">
        <w:rPr>
          <w:rFonts w:ascii="Cambria" w:hAnsi="Cambria"/>
          <w:b/>
          <w:sz w:val="22"/>
          <w:szCs w:val="22"/>
        </w:rPr>
        <w:t>Di seguito si riportano i requisiti minimi essenziali, pena esclusione:</w:t>
      </w:r>
    </w:p>
    <w:p w:rsidR="009A1A9F" w:rsidRPr="009A1A9F" w:rsidRDefault="009A1A9F" w:rsidP="009A1A9F">
      <w:pPr>
        <w:jc w:val="both"/>
        <w:rPr>
          <w:rFonts w:ascii="Cambria" w:hAnsi="Cambria"/>
          <w:sz w:val="22"/>
          <w:szCs w:val="22"/>
        </w:rPr>
      </w:pPr>
    </w:p>
    <w:p w:rsidR="009A1A9F" w:rsidRPr="009A1A9F" w:rsidRDefault="009A1A9F" w:rsidP="009A1A9F">
      <w:pPr>
        <w:jc w:val="both"/>
        <w:rPr>
          <w:rFonts w:ascii="Cambria" w:hAnsi="Cambria"/>
          <w:b/>
          <w:sz w:val="22"/>
          <w:szCs w:val="22"/>
        </w:rPr>
      </w:pPr>
      <w:r w:rsidRPr="009A1A9F">
        <w:rPr>
          <w:rFonts w:ascii="Cambria" w:hAnsi="Cambria"/>
          <w:b/>
          <w:sz w:val="22"/>
          <w:szCs w:val="22"/>
        </w:rPr>
        <w:t xml:space="preserve">LOTTI </w:t>
      </w:r>
      <w:r w:rsidR="00821BFD">
        <w:rPr>
          <w:rFonts w:ascii="Cambria" w:hAnsi="Cambria"/>
          <w:b/>
          <w:sz w:val="22"/>
          <w:szCs w:val="22"/>
        </w:rPr>
        <w:t>3</w:t>
      </w:r>
      <w:r w:rsidRPr="009A1A9F">
        <w:rPr>
          <w:rFonts w:ascii="Cambria" w:hAnsi="Cambria"/>
          <w:b/>
          <w:sz w:val="22"/>
          <w:szCs w:val="22"/>
        </w:rPr>
        <w:t xml:space="preserve"> – 12 – CONTENITORI PRERIEMPITI</w:t>
      </w:r>
    </w:p>
    <w:p w:rsidR="00963459" w:rsidRPr="00850C57" w:rsidRDefault="009A1A9F" w:rsidP="009A1A9F">
      <w:pPr>
        <w:jc w:val="both"/>
        <w:rPr>
          <w:rFonts w:ascii="Cambria" w:hAnsi="Cambria"/>
          <w:sz w:val="22"/>
          <w:szCs w:val="22"/>
        </w:rPr>
      </w:pPr>
      <w:r w:rsidRPr="009A1A9F">
        <w:rPr>
          <w:rFonts w:ascii="Cambria" w:hAnsi="Cambria"/>
          <w:sz w:val="22"/>
          <w:szCs w:val="22"/>
        </w:rPr>
        <w:t xml:space="preserve">Contenitore monouso per campioni bioptici con utilizzo di formalina in sicurezza secondo la nuova classificazione della </w:t>
      </w:r>
      <w:r w:rsidRPr="00850C57">
        <w:rPr>
          <w:rFonts w:ascii="Cambria" w:hAnsi="Cambria"/>
          <w:sz w:val="22"/>
          <w:szCs w:val="22"/>
        </w:rPr>
        <w:t>formalina Regolamento UE-N 605/2014</w:t>
      </w:r>
      <w:r w:rsidR="009354DD" w:rsidRPr="00850C57">
        <w:rPr>
          <w:rFonts w:ascii="Cambria" w:hAnsi="Cambria"/>
          <w:sz w:val="22"/>
          <w:szCs w:val="22"/>
        </w:rPr>
        <w:t xml:space="preserve"> </w:t>
      </w:r>
      <w:r w:rsidR="00830729" w:rsidRPr="00850C57">
        <w:rPr>
          <w:rFonts w:ascii="Cambria" w:hAnsi="Cambria"/>
          <w:sz w:val="22"/>
          <w:szCs w:val="22"/>
        </w:rPr>
        <w:t xml:space="preserve">applicato il 1° </w:t>
      </w:r>
      <w:r w:rsidR="009354DD" w:rsidRPr="00850C57">
        <w:rPr>
          <w:rFonts w:ascii="Cambria" w:hAnsi="Cambria"/>
          <w:sz w:val="22"/>
          <w:szCs w:val="22"/>
        </w:rPr>
        <w:t>aprile 2015</w:t>
      </w:r>
      <w:r w:rsidR="00830729" w:rsidRPr="00850C57">
        <w:rPr>
          <w:rFonts w:ascii="Cambria" w:hAnsi="Cambria"/>
          <w:sz w:val="22"/>
          <w:szCs w:val="22"/>
        </w:rPr>
        <w:t xml:space="preserve"> che modifica il Regolamento 1272/20</w:t>
      </w:r>
      <w:r w:rsidR="00850C57" w:rsidRPr="00850C57">
        <w:rPr>
          <w:rFonts w:ascii="Cambria" w:hAnsi="Cambria"/>
          <w:sz w:val="22"/>
          <w:szCs w:val="22"/>
        </w:rPr>
        <w:t>0</w:t>
      </w:r>
      <w:r w:rsidR="00830729" w:rsidRPr="00850C57">
        <w:rPr>
          <w:rFonts w:ascii="Cambria" w:hAnsi="Cambria"/>
          <w:sz w:val="22"/>
          <w:szCs w:val="22"/>
        </w:rPr>
        <w:t>8 CLP in applicazione del Titolo IX del D. Lgs 81/2008.</w:t>
      </w:r>
    </w:p>
    <w:p w:rsidR="00963459" w:rsidRPr="00963459" w:rsidRDefault="00963459" w:rsidP="009A1A9F">
      <w:pPr>
        <w:jc w:val="both"/>
        <w:rPr>
          <w:rFonts w:ascii="Cambria" w:hAnsi="Cambria"/>
          <w:b/>
          <w:sz w:val="22"/>
          <w:szCs w:val="22"/>
        </w:rPr>
      </w:pPr>
      <w:r w:rsidRPr="00850C57">
        <w:rPr>
          <w:rFonts w:ascii="Cambria" w:hAnsi="Cambria"/>
          <w:b/>
          <w:sz w:val="22"/>
          <w:szCs w:val="22"/>
        </w:rPr>
        <w:t>Inoltre:</w:t>
      </w:r>
    </w:p>
    <w:p w:rsidR="00963459" w:rsidRPr="00963459" w:rsidRDefault="00963459" w:rsidP="009A1A9F">
      <w:pPr>
        <w:jc w:val="both"/>
        <w:rPr>
          <w:rFonts w:ascii="Cambria" w:hAnsi="Cambria"/>
          <w:b/>
          <w:sz w:val="22"/>
          <w:szCs w:val="22"/>
        </w:rPr>
      </w:pPr>
      <w:r w:rsidRPr="00963459">
        <w:rPr>
          <w:rFonts w:ascii="Cambria" w:hAnsi="Cambria"/>
          <w:b/>
          <w:sz w:val="22"/>
          <w:szCs w:val="22"/>
        </w:rPr>
        <w:t xml:space="preserve">PER I LOTTI DA </w:t>
      </w:r>
      <w:r w:rsidR="00821BFD">
        <w:rPr>
          <w:rFonts w:ascii="Cambria" w:hAnsi="Cambria"/>
          <w:b/>
          <w:sz w:val="22"/>
          <w:szCs w:val="22"/>
        </w:rPr>
        <w:t>3</w:t>
      </w:r>
      <w:r w:rsidRPr="00963459">
        <w:rPr>
          <w:rFonts w:ascii="Cambria" w:hAnsi="Cambria"/>
          <w:b/>
          <w:sz w:val="22"/>
          <w:szCs w:val="22"/>
        </w:rPr>
        <w:t xml:space="preserve"> A </w:t>
      </w:r>
      <w:r w:rsidR="00850C57">
        <w:rPr>
          <w:rFonts w:ascii="Cambria" w:hAnsi="Cambria"/>
          <w:b/>
          <w:sz w:val="22"/>
          <w:szCs w:val="22"/>
        </w:rPr>
        <w:t>7</w:t>
      </w:r>
      <w:r w:rsidRPr="00963459">
        <w:rPr>
          <w:rFonts w:ascii="Cambria" w:hAnsi="Cambria"/>
          <w:b/>
          <w:sz w:val="22"/>
          <w:szCs w:val="22"/>
        </w:rPr>
        <w:t>:</w:t>
      </w:r>
    </w:p>
    <w:p w:rsidR="009A1A9F" w:rsidRPr="009A1A9F" w:rsidRDefault="009354DD" w:rsidP="009A1A9F">
      <w:pPr>
        <w:jc w:val="both"/>
        <w:rPr>
          <w:rFonts w:ascii="Cambria" w:hAnsi="Cambria"/>
          <w:sz w:val="22"/>
          <w:szCs w:val="22"/>
        </w:rPr>
      </w:pPr>
      <w:r>
        <w:rPr>
          <w:rFonts w:ascii="Cambria" w:hAnsi="Cambria"/>
          <w:sz w:val="22"/>
          <w:szCs w:val="22"/>
        </w:rPr>
        <w:t>I</w:t>
      </w:r>
      <w:r w:rsidR="009A1A9F" w:rsidRPr="009A1A9F">
        <w:rPr>
          <w:rFonts w:ascii="Cambria" w:hAnsi="Cambria"/>
          <w:sz w:val="22"/>
          <w:szCs w:val="22"/>
        </w:rPr>
        <w:t xml:space="preserve"> contenitori offerti </w:t>
      </w:r>
      <w:r w:rsidR="009A1A9F" w:rsidRPr="00963459">
        <w:rPr>
          <w:rFonts w:ascii="Cambria" w:hAnsi="Cambria"/>
          <w:sz w:val="22"/>
          <w:szCs w:val="22"/>
          <w:u w:val="single"/>
        </w:rPr>
        <w:t>devono evitare</w:t>
      </w:r>
      <w:r w:rsidR="009A1A9F" w:rsidRPr="009A1A9F">
        <w:rPr>
          <w:rFonts w:ascii="Cambria" w:hAnsi="Cambria"/>
          <w:sz w:val="22"/>
          <w:szCs w:val="22"/>
        </w:rPr>
        <w:t xml:space="preserve"> il contatto diretto o per inalazione della formaldeide o dei suoi vapori con l’operat</w:t>
      </w:r>
      <w:r w:rsidR="00963459">
        <w:rPr>
          <w:rFonts w:ascii="Cambria" w:hAnsi="Cambria"/>
          <w:sz w:val="22"/>
          <w:szCs w:val="22"/>
        </w:rPr>
        <w:t>ore nelle normali condizioni d’uso</w:t>
      </w:r>
      <w:r w:rsidR="009A1A9F" w:rsidRPr="009A1A9F">
        <w:rPr>
          <w:rFonts w:ascii="Cambria" w:hAnsi="Cambria"/>
          <w:sz w:val="22"/>
          <w:szCs w:val="22"/>
        </w:rPr>
        <w:t xml:space="preserve"> che rendano agevole l’utilizzo e non compromettano in nessun modo la qualità del campione.</w:t>
      </w:r>
    </w:p>
    <w:p w:rsidR="00963459" w:rsidRPr="00963459" w:rsidRDefault="00963459" w:rsidP="00963459">
      <w:pPr>
        <w:jc w:val="both"/>
        <w:rPr>
          <w:rFonts w:ascii="Cambria" w:hAnsi="Cambria"/>
          <w:b/>
          <w:sz w:val="22"/>
          <w:szCs w:val="22"/>
        </w:rPr>
      </w:pPr>
      <w:r w:rsidRPr="00963459">
        <w:rPr>
          <w:rFonts w:ascii="Cambria" w:hAnsi="Cambria"/>
          <w:b/>
          <w:sz w:val="22"/>
          <w:szCs w:val="22"/>
        </w:rPr>
        <w:t xml:space="preserve">PER I LOTTI DA </w:t>
      </w:r>
      <w:r w:rsidR="00850C57">
        <w:rPr>
          <w:rFonts w:ascii="Cambria" w:hAnsi="Cambria"/>
          <w:b/>
          <w:sz w:val="22"/>
          <w:szCs w:val="22"/>
        </w:rPr>
        <w:t>8</w:t>
      </w:r>
      <w:r w:rsidRPr="00963459">
        <w:rPr>
          <w:rFonts w:ascii="Cambria" w:hAnsi="Cambria"/>
          <w:b/>
          <w:sz w:val="22"/>
          <w:szCs w:val="22"/>
        </w:rPr>
        <w:t xml:space="preserve"> A </w:t>
      </w:r>
      <w:r>
        <w:rPr>
          <w:rFonts w:ascii="Cambria" w:hAnsi="Cambria"/>
          <w:b/>
          <w:sz w:val="22"/>
          <w:szCs w:val="22"/>
        </w:rPr>
        <w:t>12</w:t>
      </w:r>
      <w:r w:rsidRPr="00963459">
        <w:rPr>
          <w:rFonts w:ascii="Cambria" w:hAnsi="Cambria"/>
          <w:b/>
          <w:sz w:val="22"/>
          <w:szCs w:val="22"/>
        </w:rPr>
        <w:t>:</w:t>
      </w:r>
    </w:p>
    <w:p w:rsidR="00963459" w:rsidRPr="009A1A9F" w:rsidRDefault="00963459" w:rsidP="00963459">
      <w:pPr>
        <w:jc w:val="both"/>
        <w:rPr>
          <w:rFonts w:ascii="Cambria" w:hAnsi="Cambria"/>
          <w:sz w:val="22"/>
          <w:szCs w:val="22"/>
        </w:rPr>
      </w:pPr>
      <w:r>
        <w:rPr>
          <w:rFonts w:ascii="Cambria" w:hAnsi="Cambria"/>
          <w:sz w:val="22"/>
          <w:szCs w:val="22"/>
        </w:rPr>
        <w:t>I</w:t>
      </w:r>
      <w:r w:rsidRPr="009A1A9F">
        <w:rPr>
          <w:rFonts w:ascii="Cambria" w:hAnsi="Cambria"/>
          <w:sz w:val="22"/>
          <w:szCs w:val="22"/>
        </w:rPr>
        <w:t xml:space="preserve"> contenitori offerti </w:t>
      </w:r>
      <w:r w:rsidRPr="00963459">
        <w:rPr>
          <w:rFonts w:ascii="Cambria" w:hAnsi="Cambria"/>
          <w:sz w:val="22"/>
          <w:szCs w:val="22"/>
          <w:u w:val="single"/>
        </w:rPr>
        <w:t>devono consentire di minimizzare</w:t>
      </w:r>
      <w:r>
        <w:rPr>
          <w:rFonts w:ascii="Cambria" w:hAnsi="Cambria"/>
          <w:sz w:val="22"/>
          <w:szCs w:val="22"/>
        </w:rPr>
        <w:t xml:space="preserve"> </w:t>
      </w:r>
      <w:r w:rsidRPr="009A1A9F">
        <w:rPr>
          <w:rFonts w:ascii="Cambria" w:hAnsi="Cambria"/>
          <w:sz w:val="22"/>
          <w:szCs w:val="22"/>
        </w:rPr>
        <w:t>il contatto diretto o per inalazione della formaldeide o dei suoi vapori con l’operat</w:t>
      </w:r>
      <w:r>
        <w:rPr>
          <w:rFonts w:ascii="Cambria" w:hAnsi="Cambria"/>
          <w:sz w:val="22"/>
          <w:szCs w:val="22"/>
        </w:rPr>
        <w:t>ore nelle normali condizioni d’uso</w:t>
      </w:r>
      <w:r w:rsidRPr="009A1A9F">
        <w:rPr>
          <w:rFonts w:ascii="Cambria" w:hAnsi="Cambria"/>
          <w:sz w:val="22"/>
          <w:szCs w:val="22"/>
        </w:rPr>
        <w:t xml:space="preserve"> che rendano agevole l’utilizzo e non compromettano in nessun modo la qualità del campione.</w:t>
      </w:r>
    </w:p>
    <w:p w:rsidR="00963459" w:rsidRDefault="00963459" w:rsidP="00963459">
      <w:pPr>
        <w:jc w:val="both"/>
        <w:rPr>
          <w:rFonts w:ascii="Cambria" w:hAnsi="Cambria"/>
          <w:b/>
          <w:sz w:val="22"/>
          <w:szCs w:val="22"/>
        </w:rPr>
      </w:pPr>
    </w:p>
    <w:p w:rsidR="00963459" w:rsidRPr="00963459" w:rsidRDefault="00963459" w:rsidP="00963459">
      <w:pPr>
        <w:jc w:val="both"/>
        <w:rPr>
          <w:rFonts w:ascii="Cambria" w:hAnsi="Cambria"/>
          <w:b/>
          <w:sz w:val="22"/>
          <w:szCs w:val="22"/>
        </w:rPr>
      </w:pPr>
      <w:r w:rsidRPr="00963459">
        <w:rPr>
          <w:rFonts w:ascii="Cambria" w:hAnsi="Cambria"/>
          <w:b/>
          <w:sz w:val="22"/>
          <w:szCs w:val="22"/>
        </w:rPr>
        <w:t xml:space="preserve">PER I LOTTI DA </w:t>
      </w:r>
      <w:r w:rsidR="00821BFD">
        <w:rPr>
          <w:rFonts w:ascii="Cambria" w:hAnsi="Cambria"/>
          <w:b/>
          <w:sz w:val="22"/>
          <w:szCs w:val="22"/>
        </w:rPr>
        <w:t>3</w:t>
      </w:r>
      <w:r w:rsidRPr="00963459">
        <w:rPr>
          <w:rFonts w:ascii="Cambria" w:hAnsi="Cambria"/>
          <w:b/>
          <w:sz w:val="22"/>
          <w:szCs w:val="22"/>
        </w:rPr>
        <w:t xml:space="preserve"> A </w:t>
      </w:r>
      <w:r>
        <w:rPr>
          <w:rFonts w:ascii="Cambria" w:hAnsi="Cambria"/>
          <w:b/>
          <w:sz w:val="22"/>
          <w:szCs w:val="22"/>
        </w:rPr>
        <w:t>12</w:t>
      </w:r>
      <w:r w:rsidRPr="00963459">
        <w:rPr>
          <w:rFonts w:ascii="Cambria" w:hAnsi="Cambria"/>
          <w:b/>
          <w:sz w:val="22"/>
          <w:szCs w:val="22"/>
        </w:rPr>
        <w:t>:</w:t>
      </w:r>
    </w:p>
    <w:p w:rsidR="009A1A9F" w:rsidRPr="009A1A9F" w:rsidRDefault="00963459" w:rsidP="009A1A9F">
      <w:pPr>
        <w:jc w:val="both"/>
        <w:rPr>
          <w:rFonts w:ascii="Cambria" w:hAnsi="Cambria"/>
          <w:sz w:val="22"/>
          <w:szCs w:val="22"/>
        </w:rPr>
      </w:pPr>
      <w:r>
        <w:rPr>
          <w:rFonts w:ascii="Cambria" w:hAnsi="Cambria"/>
          <w:sz w:val="22"/>
          <w:szCs w:val="22"/>
        </w:rPr>
        <w:t xml:space="preserve">Caratteristiche minime, pena </w:t>
      </w:r>
      <w:proofErr w:type="gramStart"/>
      <w:r>
        <w:rPr>
          <w:rFonts w:ascii="Cambria" w:hAnsi="Cambria"/>
          <w:sz w:val="22"/>
          <w:szCs w:val="22"/>
        </w:rPr>
        <w:t>esclusione,</w:t>
      </w:r>
      <w:proofErr w:type="gramEnd"/>
      <w:r>
        <w:rPr>
          <w:rFonts w:ascii="Cambria" w:hAnsi="Cambria"/>
          <w:sz w:val="22"/>
          <w:szCs w:val="22"/>
        </w:rPr>
        <w:t xml:space="preserve"> </w:t>
      </w:r>
      <w:r w:rsidR="009A1A9F" w:rsidRPr="009A1A9F">
        <w:rPr>
          <w:rFonts w:ascii="Cambria" w:hAnsi="Cambria"/>
          <w:sz w:val="22"/>
          <w:szCs w:val="22"/>
        </w:rPr>
        <w:t>dei contenitori:</w:t>
      </w:r>
    </w:p>
    <w:p w:rsidR="009A1A9F" w:rsidRPr="009A1A9F" w:rsidRDefault="009A1A9F" w:rsidP="009A1A9F">
      <w:pPr>
        <w:pStyle w:val="Paragrafoelenco"/>
        <w:numPr>
          <w:ilvl w:val="0"/>
          <w:numId w:val="43"/>
        </w:numPr>
        <w:spacing w:after="200"/>
        <w:contextualSpacing/>
        <w:jc w:val="both"/>
        <w:rPr>
          <w:rFonts w:ascii="Cambria" w:hAnsi="Cambria"/>
          <w:sz w:val="22"/>
          <w:szCs w:val="22"/>
        </w:rPr>
      </w:pPr>
      <w:proofErr w:type="gramStart"/>
      <w:r w:rsidRPr="009A1A9F">
        <w:rPr>
          <w:rFonts w:ascii="Cambria" w:hAnsi="Cambria"/>
          <w:sz w:val="22"/>
          <w:szCs w:val="22"/>
        </w:rPr>
        <w:t>preriempiti</w:t>
      </w:r>
      <w:proofErr w:type="gramEnd"/>
      <w:r w:rsidRPr="009A1A9F">
        <w:rPr>
          <w:rFonts w:ascii="Cambria" w:hAnsi="Cambria"/>
          <w:sz w:val="22"/>
          <w:szCs w:val="22"/>
        </w:rPr>
        <w:t xml:space="preserve"> con formalina al 4%</w:t>
      </w:r>
      <w:r w:rsidR="00DF0616">
        <w:rPr>
          <w:rFonts w:ascii="Cambria" w:hAnsi="Cambria"/>
          <w:sz w:val="22"/>
          <w:szCs w:val="22"/>
        </w:rPr>
        <w:t xml:space="preserve"> (</w:t>
      </w:r>
      <w:r w:rsidR="00DF0616" w:rsidRPr="00DF0616">
        <w:rPr>
          <w:rFonts w:ascii="Cambria" w:hAnsi="Cambria"/>
          <w:sz w:val="22"/>
          <w:szCs w:val="22"/>
          <w:u w:val="single"/>
        </w:rPr>
        <w:t>TITOLO CERTO</w:t>
      </w:r>
      <w:r w:rsidR="00DF0616">
        <w:rPr>
          <w:rFonts w:ascii="Cambria" w:hAnsi="Cambria"/>
          <w:sz w:val="22"/>
          <w:szCs w:val="22"/>
        </w:rPr>
        <w:t>)</w:t>
      </w:r>
      <w:r w:rsidRPr="009A1A9F">
        <w:rPr>
          <w:rFonts w:ascii="Cambria" w:hAnsi="Cambria"/>
          <w:sz w:val="22"/>
          <w:szCs w:val="22"/>
        </w:rPr>
        <w:t xml:space="preserve"> neutra tamponata pH 7,2-7,4;</w:t>
      </w:r>
    </w:p>
    <w:p w:rsidR="009A1A9F" w:rsidRPr="009A1A9F" w:rsidRDefault="009A1A9F" w:rsidP="009A1A9F">
      <w:pPr>
        <w:pStyle w:val="Paragrafoelenco"/>
        <w:numPr>
          <w:ilvl w:val="0"/>
          <w:numId w:val="43"/>
        </w:numPr>
        <w:spacing w:after="200"/>
        <w:contextualSpacing/>
        <w:jc w:val="both"/>
        <w:rPr>
          <w:rFonts w:ascii="Cambria" w:hAnsi="Cambria"/>
          <w:sz w:val="22"/>
          <w:szCs w:val="22"/>
        </w:rPr>
      </w:pPr>
      <w:proofErr w:type="gramStart"/>
      <w:r w:rsidRPr="009A1A9F">
        <w:rPr>
          <w:rFonts w:ascii="Cambria" w:hAnsi="Cambria"/>
          <w:sz w:val="22"/>
          <w:szCs w:val="22"/>
        </w:rPr>
        <w:t>riempimento</w:t>
      </w:r>
      <w:proofErr w:type="gramEnd"/>
      <w:r w:rsidRPr="009A1A9F">
        <w:rPr>
          <w:rFonts w:ascii="Cambria" w:hAnsi="Cambria"/>
          <w:sz w:val="22"/>
          <w:szCs w:val="22"/>
        </w:rPr>
        <w:t xml:space="preserve"> minimo d</w:t>
      </w:r>
      <w:r w:rsidR="00794CC0">
        <w:rPr>
          <w:rFonts w:ascii="Cambria" w:hAnsi="Cambria"/>
          <w:sz w:val="22"/>
          <w:szCs w:val="22"/>
        </w:rPr>
        <w:t xml:space="preserve">i </w:t>
      </w:r>
      <w:r w:rsidR="00794CC0" w:rsidRPr="00850C57">
        <w:rPr>
          <w:rFonts w:ascii="Cambria" w:hAnsi="Cambria"/>
          <w:sz w:val="22"/>
          <w:szCs w:val="22"/>
        </w:rPr>
        <w:t>almeno un terzo</w:t>
      </w:r>
      <w:r w:rsidR="00794CC0">
        <w:rPr>
          <w:rFonts w:ascii="Cambria" w:hAnsi="Cambria"/>
          <w:sz w:val="22"/>
          <w:szCs w:val="22"/>
        </w:rPr>
        <w:t xml:space="preserve"> </w:t>
      </w:r>
      <w:r w:rsidRPr="009A1A9F">
        <w:rPr>
          <w:rFonts w:ascii="Cambria" w:hAnsi="Cambria"/>
          <w:sz w:val="22"/>
          <w:szCs w:val="22"/>
        </w:rPr>
        <w:t>della capacità del contenitore</w:t>
      </w:r>
      <w:r w:rsidR="00850C57">
        <w:rPr>
          <w:rFonts w:ascii="Cambria" w:hAnsi="Cambria"/>
          <w:sz w:val="22"/>
          <w:szCs w:val="22"/>
        </w:rPr>
        <w:t>, per i lotti da 3 a 7, e della metà della capacità del contenitore, per i lotti da 8 a 12</w:t>
      </w:r>
      <w:r w:rsidRPr="009A1A9F">
        <w:rPr>
          <w:rFonts w:ascii="Cambria" w:hAnsi="Cambria"/>
          <w:sz w:val="22"/>
          <w:szCs w:val="22"/>
        </w:rPr>
        <w:t>;</w:t>
      </w:r>
    </w:p>
    <w:p w:rsidR="009A1A9F" w:rsidRPr="009A1A9F" w:rsidRDefault="009A1A9F" w:rsidP="009A1A9F">
      <w:pPr>
        <w:pStyle w:val="Paragrafoelenco"/>
        <w:numPr>
          <w:ilvl w:val="0"/>
          <w:numId w:val="43"/>
        </w:numPr>
        <w:spacing w:after="200"/>
        <w:contextualSpacing/>
        <w:jc w:val="both"/>
        <w:rPr>
          <w:rFonts w:ascii="Cambria" w:hAnsi="Cambria"/>
          <w:sz w:val="22"/>
          <w:szCs w:val="22"/>
        </w:rPr>
      </w:pPr>
      <w:proofErr w:type="gramStart"/>
      <w:r w:rsidRPr="009A1A9F">
        <w:rPr>
          <w:rFonts w:ascii="Cambria" w:hAnsi="Cambria"/>
          <w:sz w:val="22"/>
          <w:szCs w:val="22"/>
        </w:rPr>
        <w:t>polipropilene</w:t>
      </w:r>
      <w:proofErr w:type="gramEnd"/>
      <w:r w:rsidRPr="009A1A9F">
        <w:rPr>
          <w:rFonts w:ascii="Cambria" w:hAnsi="Cambria"/>
          <w:sz w:val="22"/>
          <w:szCs w:val="22"/>
        </w:rPr>
        <w:t xml:space="preserve"> resistente ai solventi;</w:t>
      </w:r>
    </w:p>
    <w:p w:rsidR="009A1A9F" w:rsidRPr="009A1A9F" w:rsidRDefault="009A1A9F" w:rsidP="009A1A9F">
      <w:pPr>
        <w:pStyle w:val="Paragrafoelenco"/>
        <w:numPr>
          <w:ilvl w:val="0"/>
          <w:numId w:val="43"/>
        </w:numPr>
        <w:spacing w:after="200"/>
        <w:contextualSpacing/>
        <w:jc w:val="both"/>
        <w:rPr>
          <w:rFonts w:ascii="Cambria" w:hAnsi="Cambria"/>
          <w:sz w:val="22"/>
          <w:szCs w:val="22"/>
        </w:rPr>
      </w:pPr>
      <w:proofErr w:type="gramStart"/>
      <w:r w:rsidRPr="009A1A9F">
        <w:rPr>
          <w:rFonts w:ascii="Cambria" w:hAnsi="Cambria"/>
          <w:sz w:val="22"/>
          <w:szCs w:val="22"/>
        </w:rPr>
        <w:t>tappo</w:t>
      </w:r>
      <w:proofErr w:type="gramEnd"/>
      <w:r w:rsidRPr="009A1A9F">
        <w:rPr>
          <w:rFonts w:ascii="Cambria" w:hAnsi="Cambria"/>
          <w:sz w:val="22"/>
          <w:szCs w:val="22"/>
        </w:rPr>
        <w:t xml:space="preserve"> a doppia vite a perfetta tenuta;</w:t>
      </w:r>
    </w:p>
    <w:p w:rsidR="009A1A9F" w:rsidRPr="009A1A9F" w:rsidRDefault="009A1A9F" w:rsidP="009A1A9F">
      <w:pPr>
        <w:pStyle w:val="Paragrafoelenco"/>
        <w:numPr>
          <w:ilvl w:val="0"/>
          <w:numId w:val="43"/>
        </w:numPr>
        <w:spacing w:after="200"/>
        <w:contextualSpacing/>
        <w:jc w:val="both"/>
        <w:rPr>
          <w:rFonts w:ascii="Cambria" w:hAnsi="Cambria"/>
          <w:sz w:val="22"/>
          <w:szCs w:val="22"/>
        </w:rPr>
      </w:pPr>
      <w:proofErr w:type="gramStart"/>
      <w:r w:rsidRPr="009A1A9F">
        <w:rPr>
          <w:rFonts w:ascii="Cambria" w:hAnsi="Cambria"/>
          <w:sz w:val="22"/>
          <w:szCs w:val="22"/>
        </w:rPr>
        <w:t>antiurto</w:t>
      </w:r>
      <w:proofErr w:type="gramEnd"/>
      <w:r w:rsidRPr="009A1A9F">
        <w:rPr>
          <w:rFonts w:ascii="Cambria" w:hAnsi="Cambria"/>
          <w:sz w:val="22"/>
          <w:szCs w:val="22"/>
        </w:rPr>
        <w:t>;</w:t>
      </w:r>
    </w:p>
    <w:p w:rsidR="009A1A9F" w:rsidRPr="009A1A9F" w:rsidRDefault="009A1A9F" w:rsidP="009A1A9F">
      <w:pPr>
        <w:pStyle w:val="Paragrafoelenco"/>
        <w:numPr>
          <w:ilvl w:val="0"/>
          <w:numId w:val="43"/>
        </w:numPr>
        <w:spacing w:after="200"/>
        <w:contextualSpacing/>
        <w:jc w:val="both"/>
        <w:rPr>
          <w:rFonts w:ascii="Cambria" w:hAnsi="Cambria"/>
          <w:sz w:val="22"/>
          <w:szCs w:val="22"/>
        </w:rPr>
      </w:pPr>
      <w:proofErr w:type="gramStart"/>
      <w:r w:rsidRPr="009A1A9F">
        <w:rPr>
          <w:rFonts w:ascii="Cambria" w:hAnsi="Cambria"/>
          <w:sz w:val="22"/>
          <w:szCs w:val="22"/>
        </w:rPr>
        <w:t>etichettatura</w:t>
      </w:r>
      <w:proofErr w:type="gramEnd"/>
      <w:r w:rsidRPr="009A1A9F">
        <w:rPr>
          <w:rFonts w:ascii="Cambria" w:hAnsi="Cambria"/>
          <w:sz w:val="22"/>
          <w:szCs w:val="22"/>
        </w:rPr>
        <w:t xml:space="preserve"> serigrafica (con le caratteristiche </w:t>
      </w:r>
      <w:r>
        <w:rPr>
          <w:rFonts w:ascii="Cambria" w:hAnsi="Cambria"/>
          <w:sz w:val="22"/>
          <w:szCs w:val="22"/>
        </w:rPr>
        <w:t>sotto</w:t>
      </w:r>
      <w:r w:rsidR="00794CC0">
        <w:rPr>
          <w:rFonts w:ascii="Cambria" w:hAnsi="Cambria"/>
          <w:sz w:val="22"/>
          <w:szCs w:val="22"/>
        </w:rPr>
        <w:t xml:space="preserve"> riportate);</w:t>
      </w:r>
    </w:p>
    <w:p w:rsidR="009A1A9F" w:rsidRPr="009A1A9F" w:rsidRDefault="009A1A9F" w:rsidP="009A1A9F">
      <w:pPr>
        <w:pStyle w:val="Paragrafoelenco"/>
        <w:numPr>
          <w:ilvl w:val="0"/>
          <w:numId w:val="43"/>
        </w:numPr>
        <w:spacing w:after="200"/>
        <w:contextualSpacing/>
        <w:jc w:val="both"/>
        <w:rPr>
          <w:rFonts w:ascii="Cambria" w:hAnsi="Cambria"/>
          <w:sz w:val="22"/>
          <w:szCs w:val="22"/>
        </w:rPr>
      </w:pPr>
      <w:proofErr w:type="gramStart"/>
      <w:r w:rsidRPr="009A1A9F">
        <w:rPr>
          <w:rFonts w:ascii="Cambria" w:hAnsi="Cambria"/>
          <w:sz w:val="22"/>
          <w:szCs w:val="22"/>
        </w:rPr>
        <w:t>tutti</w:t>
      </w:r>
      <w:proofErr w:type="gramEnd"/>
      <w:r w:rsidRPr="009A1A9F">
        <w:rPr>
          <w:rFonts w:ascii="Cambria" w:hAnsi="Cambria"/>
          <w:sz w:val="22"/>
          <w:szCs w:val="22"/>
        </w:rPr>
        <w:t xml:space="preserve"> i contenitori devono essere trasparenti per poter visionare il contenuto, al di sopra i 150 ml è sufficiente che lo sia almeno il tappo;</w:t>
      </w:r>
    </w:p>
    <w:p w:rsidR="00490D5C" w:rsidRDefault="009A1A9F" w:rsidP="00490D5C">
      <w:pPr>
        <w:pStyle w:val="Paragrafoelenco"/>
        <w:numPr>
          <w:ilvl w:val="0"/>
          <w:numId w:val="43"/>
        </w:numPr>
        <w:spacing w:after="200"/>
        <w:contextualSpacing/>
        <w:jc w:val="both"/>
        <w:rPr>
          <w:rFonts w:ascii="Cambria" w:hAnsi="Cambria"/>
          <w:sz w:val="22"/>
          <w:szCs w:val="22"/>
        </w:rPr>
      </w:pPr>
      <w:proofErr w:type="gramStart"/>
      <w:r w:rsidRPr="009A1A9F">
        <w:rPr>
          <w:rFonts w:ascii="Cambria" w:hAnsi="Cambria"/>
          <w:sz w:val="22"/>
          <w:szCs w:val="22"/>
        </w:rPr>
        <w:t>contenitore</w:t>
      </w:r>
      <w:proofErr w:type="gramEnd"/>
      <w:r w:rsidRPr="009A1A9F">
        <w:rPr>
          <w:rFonts w:ascii="Cambria" w:hAnsi="Cambria"/>
          <w:sz w:val="22"/>
          <w:szCs w:val="22"/>
        </w:rPr>
        <w:t xml:space="preserve"> a bocca larga al fine di poter inserire non solo biopsie ma anche cassette </w:t>
      </w:r>
      <w:r w:rsidR="00490D5C">
        <w:rPr>
          <w:rFonts w:ascii="Cambria" w:hAnsi="Cambria"/>
          <w:sz w:val="22"/>
          <w:szCs w:val="22"/>
        </w:rPr>
        <w:t xml:space="preserve">compatibili al contenitore </w:t>
      </w:r>
      <w:r w:rsidRPr="009A1A9F">
        <w:rPr>
          <w:rFonts w:ascii="Cambria" w:hAnsi="Cambria"/>
          <w:sz w:val="22"/>
          <w:szCs w:val="22"/>
        </w:rPr>
        <w:t>(per i contenitori dai 30ml in su);</w:t>
      </w:r>
    </w:p>
    <w:p w:rsidR="00490D5C" w:rsidRPr="006A2181" w:rsidRDefault="00490D5C" w:rsidP="00490D5C">
      <w:pPr>
        <w:jc w:val="both"/>
        <w:rPr>
          <w:rFonts w:ascii="Cambria" w:hAnsi="Cambria"/>
          <w:b/>
          <w:sz w:val="22"/>
          <w:szCs w:val="22"/>
        </w:rPr>
      </w:pPr>
      <w:r w:rsidRPr="006A2181">
        <w:rPr>
          <w:rFonts w:ascii="Cambria" w:hAnsi="Cambria"/>
          <w:b/>
          <w:sz w:val="22"/>
          <w:szCs w:val="22"/>
        </w:rPr>
        <w:lastRenderedPageBreak/>
        <w:t xml:space="preserve">Inoltre </w:t>
      </w:r>
    </w:p>
    <w:p w:rsidR="00490D5C" w:rsidRPr="006A2181" w:rsidRDefault="00490D5C" w:rsidP="00490D5C">
      <w:pPr>
        <w:jc w:val="both"/>
        <w:rPr>
          <w:rFonts w:ascii="Cambria" w:hAnsi="Cambria"/>
          <w:b/>
          <w:sz w:val="22"/>
          <w:szCs w:val="22"/>
        </w:rPr>
      </w:pPr>
      <w:r w:rsidRPr="006A2181">
        <w:rPr>
          <w:rFonts w:ascii="Cambria" w:hAnsi="Cambria"/>
          <w:b/>
          <w:sz w:val="22"/>
          <w:szCs w:val="22"/>
        </w:rPr>
        <w:t xml:space="preserve">PER I LOTTI DA </w:t>
      </w:r>
      <w:r w:rsidR="00821BFD">
        <w:rPr>
          <w:rFonts w:ascii="Cambria" w:hAnsi="Cambria"/>
          <w:b/>
          <w:sz w:val="22"/>
          <w:szCs w:val="22"/>
        </w:rPr>
        <w:t>3</w:t>
      </w:r>
      <w:r w:rsidR="00850C57">
        <w:rPr>
          <w:rFonts w:ascii="Cambria" w:hAnsi="Cambria"/>
          <w:b/>
          <w:sz w:val="22"/>
          <w:szCs w:val="22"/>
        </w:rPr>
        <w:t xml:space="preserve"> A 7</w:t>
      </w:r>
      <w:r w:rsidRPr="006A2181">
        <w:rPr>
          <w:rFonts w:ascii="Cambria" w:hAnsi="Cambria"/>
          <w:b/>
          <w:sz w:val="22"/>
          <w:szCs w:val="22"/>
        </w:rPr>
        <w:t>:</w:t>
      </w:r>
    </w:p>
    <w:p w:rsidR="00490D5C" w:rsidRPr="00B15F18" w:rsidRDefault="00490D5C" w:rsidP="00490D5C">
      <w:pPr>
        <w:pStyle w:val="Paragrafoelenco"/>
        <w:numPr>
          <w:ilvl w:val="0"/>
          <w:numId w:val="43"/>
        </w:numPr>
        <w:spacing w:after="200"/>
        <w:contextualSpacing/>
        <w:jc w:val="both"/>
        <w:rPr>
          <w:rFonts w:ascii="Cambria" w:hAnsi="Cambria"/>
          <w:b/>
          <w:sz w:val="22"/>
          <w:szCs w:val="22"/>
        </w:rPr>
      </w:pPr>
      <w:proofErr w:type="spellStart"/>
      <w:proofErr w:type="gramStart"/>
      <w:r w:rsidRPr="006A2181">
        <w:rPr>
          <w:rFonts w:ascii="Cambria" w:hAnsi="Cambria"/>
          <w:sz w:val="22"/>
          <w:szCs w:val="22"/>
        </w:rPr>
        <w:t>antisversamento</w:t>
      </w:r>
      <w:proofErr w:type="spellEnd"/>
      <w:proofErr w:type="gramEnd"/>
      <w:r w:rsidRPr="006A2181">
        <w:rPr>
          <w:rFonts w:ascii="Cambria" w:hAnsi="Cambria"/>
          <w:sz w:val="22"/>
          <w:szCs w:val="22"/>
        </w:rPr>
        <w:t xml:space="preserve"> (deve evitare qualsiasi tipo di fuoriuscita, anche accidentale in fase di inserimento);</w:t>
      </w:r>
    </w:p>
    <w:p w:rsidR="00B15F18" w:rsidRPr="006A2181" w:rsidRDefault="00B15F18" w:rsidP="00490D5C">
      <w:pPr>
        <w:pStyle w:val="Paragrafoelenco"/>
        <w:numPr>
          <w:ilvl w:val="0"/>
          <w:numId w:val="43"/>
        </w:numPr>
        <w:spacing w:after="200"/>
        <w:contextualSpacing/>
        <w:jc w:val="both"/>
        <w:rPr>
          <w:rFonts w:ascii="Cambria" w:hAnsi="Cambria"/>
          <w:b/>
          <w:sz w:val="22"/>
          <w:szCs w:val="22"/>
        </w:rPr>
      </w:pPr>
      <w:proofErr w:type="gramStart"/>
      <w:r>
        <w:rPr>
          <w:rFonts w:ascii="Cambria" w:hAnsi="Cambria"/>
          <w:sz w:val="22"/>
          <w:szCs w:val="22"/>
        </w:rPr>
        <w:t>costante</w:t>
      </w:r>
      <w:proofErr w:type="gramEnd"/>
      <w:r>
        <w:rPr>
          <w:rFonts w:ascii="Cambria" w:hAnsi="Cambria"/>
          <w:sz w:val="22"/>
          <w:szCs w:val="22"/>
        </w:rPr>
        <w:t xml:space="preserve"> immersione del pezzo bioptico nella formalina anche in fase di trasporto o capovolgimento accidentale del contenitore.</w:t>
      </w:r>
    </w:p>
    <w:p w:rsidR="00490D5C" w:rsidRDefault="00490D5C" w:rsidP="00523709">
      <w:pPr>
        <w:spacing w:before="70" w:line="252" w:lineRule="auto"/>
        <w:ind w:right="86"/>
        <w:jc w:val="both"/>
        <w:rPr>
          <w:rFonts w:ascii="Cambria" w:hAnsi="Cambria"/>
          <w:sz w:val="22"/>
          <w:szCs w:val="22"/>
        </w:rPr>
      </w:pPr>
    </w:p>
    <w:p w:rsidR="009A1A9F" w:rsidRPr="009A1A9F" w:rsidRDefault="009A1A9F" w:rsidP="00523709">
      <w:pPr>
        <w:spacing w:before="70" w:line="252" w:lineRule="auto"/>
        <w:ind w:right="86"/>
        <w:jc w:val="both"/>
        <w:rPr>
          <w:rFonts w:ascii="Cambria" w:hAnsi="Cambria"/>
          <w:sz w:val="22"/>
          <w:szCs w:val="22"/>
        </w:rPr>
      </w:pPr>
      <w:r w:rsidRPr="009A1A9F">
        <w:rPr>
          <w:rFonts w:ascii="Cambria" w:hAnsi="Cambria"/>
          <w:sz w:val="22"/>
          <w:szCs w:val="22"/>
        </w:rPr>
        <w:t>I</w:t>
      </w:r>
      <w:r w:rsidRPr="009A1A9F">
        <w:rPr>
          <w:rFonts w:ascii="Cambria" w:hAnsi="Cambria"/>
          <w:spacing w:val="5"/>
          <w:sz w:val="22"/>
          <w:szCs w:val="22"/>
        </w:rPr>
        <w:t xml:space="preserve"> </w:t>
      </w:r>
      <w:r w:rsidRPr="009A1A9F">
        <w:rPr>
          <w:rFonts w:ascii="Cambria" w:hAnsi="Cambria"/>
          <w:sz w:val="22"/>
          <w:szCs w:val="22"/>
        </w:rPr>
        <w:t>contenitori</w:t>
      </w:r>
      <w:r w:rsidRPr="009A1A9F">
        <w:rPr>
          <w:rFonts w:ascii="Cambria" w:hAnsi="Cambria"/>
          <w:spacing w:val="38"/>
          <w:sz w:val="22"/>
          <w:szCs w:val="22"/>
        </w:rPr>
        <w:t xml:space="preserve"> </w:t>
      </w:r>
      <w:proofErr w:type="spellStart"/>
      <w:r w:rsidRPr="009A1A9F">
        <w:rPr>
          <w:rFonts w:ascii="Cambria" w:hAnsi="Cambria"/>
          <w:sz w:val="22"/>
          <w:szCs w:val="22"/>
        </w:rPr>
        <w:t>pre</w:t>
      </w:r>
      <w:proofErr w:type="spellEnd"/>
      <w:r w:rsidRPr="009A1A9F">
        <w:rPr>
          <w:rFonts w:ascii="Cambria" w:hAnsi="Cambria"/>
          <w:sz w:val="22"/>
          <w:szCs w:val="22"/>
        </w:rPr>
        <w:t xml:space="preserve"> riempiti richiesti</w:t>
      </w:r>
      <w:r w:rsidRPr="009A1A9F">
        <w:rPr>
          <w:rFonts w:ascii="Cambria" w:hAnsi="Cambria"/>
          <w:spacing w:val="31"/>
          <w:sz w:val="22"/>
          <w:szCs w:val="22"/>
        </w:rPr>
        <w:t xml:space="preserve"> </w:t>
      </w:r>
      <w:r w:rsidRPr="009A1A9F">
        <w:rPr>
          <w:rFonts w:ascii="Cambria" w:hAnsi="Cambria"/>
          <w:sz w:val="22"/>
          <w:szCs w:val="22"/>
        </w:rPr>
        <w:t>devono</w:t>
      </w:r>
      <w:r w:rsidRPr="009A1A9F">
        <w:rPr>
          <w:rFonts w:ascii="Cambria" w:hAnsi="Cambria"/>
          <w:spacing w:val="22"/>
          <w:sz w:val="22"/>
          <w:szCs w:val="22"/>
        </w:rPr>
        <w:t xml:space="preserve"> </w:t>
      </w:r>
      <w:r w:rsidRPr="009A1A9F">
        <w:rPr>
          <w:rFonts w:ascii="Cambria" w:hAnsi="Cambria"/>
          <w:sz w:val="22"/>
          <w:szCs w:val="22"/>
        </w:rPr>
        <w:t>essere</w:t>
      </w:r>
      <w:r w:rsidRPr="009A1A9F">
        <w:rPr>
          <w:rFonts w:ascii="Cambria" w:hAnsi="Cambria"/>
          <w:spacing w:val="23"/>
          <w:sz w:val="22"/>
          <w:szCs w:val="22"/>
        </w:rPr>
        <w:t xml:space="preserve"> </w:t>
      </w:r>
      <w:r w:rsidRPr="009A1A9F">
        <w:rPr>
          <w:rFonts w:ascii="Cambria" w:hAnsi="Cambria"/>
          <w:sz w:val="22"/>
          <w:szCs w:val="22"/>
        </w:rPr>
        <w:t>contenuti</w:t>
      </w:r>
      <w:r w:rsidRPr="009A1A9F">
        <w:rPr>
          <w:rFonts w:ascii="Cambria" w:hAnsi="Cambria"/>
          <w:spacing w:val="35"/>
          <w:sz w:val="22"/>
          <w:szCs w:val="22"/>
        </w:rPr>
        <w:t xml:space="preserve"> </w:t>
      </w:r>
      <w:r w:rsidRPr="009A1A9F">
        <w:rPr>
          <w:rFonts w:ascii="Cambria" w:hAnsi="Cambria"/>
          <w:sz w:val="22"/>
          <w:szCs w:val="22"/>
        </w:rPr>
        <w:t>in confezioni</w:t>
      </w:r>
      <w:r w:rsidRPr="009A1A9F">
        <w:rPr>
          <w:rFonts w:ascii="Cambria" w:hAnsi="Cambria"/>
          <w:spacing w:val="44"/>
          <w:sz w:val="22"/>
          <w:szCs w:val="22"/>
        </w:rPr>
        <w:t xml:space="preserve"> </w:t>
      </w:r>
      <w:r w:rsidRPr="009A1A9F">
        <w:rPr>
          <w:rFonts w:ascii="Cambria" w:hAnsi="Cambria"/>
          <w:sz w:val="22"/>
          <w:szCs w:val="22"/>
        </w:rPr>
        <w:t>multiple,</w:t>
      </w:r>
      <w:r w:rsidRPr="009A1A9F">
        <w:rPr>
          <w:rFonts w:ascii="Cambria" w:hAnsi="Cambria"/>
          <w:spacing w:val="21"/>
          <w:sz w:val="22"/>
          <w:szCs w:val="22"/>
        </w:rPr>
        <w:t xml:space="preserve"> </w:t>
      </w:r>
      <w:r w:rsidRPr="009A1A9F">
        <w:rPr>
          <w:rFonts w:ascii="Cambria" w:hAnsi="Cambria"/>
          <w:w w:val="105"/>
          <w:sz w:val="22"/>
          <w:szCs w:val="22"/>
        </w:rPr>
        <w:t xml:space="preserve">eventualmente </w:t>
      </w:r>
      <w:r w:rsidRPr="009A1A9F">
        <w:rPr>
          <w:rFonts w:ascii="Cambria" w:hAnsi="Cambria"/>
          <w:sz w:val="22"/>
          <w:szCs w:val="22"/>
        </w:rPr>
        <w:t>assemblate in</w:t>
      </w:r>
      <w:r w:rsidRPr="009A1A9F">
        <w:rPr>
          <w:rFonts w:ascii="Cambria" w:hAnsi="Cambria"/>
          <w:spacing w:val="35"/>
          <w:sz w:val="22"/>
          <w:szCs w:val="22"/>
        </w:rPr>
        <w:t xml:space="preserve"> </w:t>
      </w:r>
      <w:proofErr w:type="gramStart"/>
      <w:r w:rsidRPr="009A1A9F">
        <w:rPr>
          <w:rFonts w:ascii="Cambria" w:hAnsi="Cambria"/>
          <w:sz w:val="22"/>
          <w:szCs w:val="22"/>
        </w:rPr>
        <w:t>confezioni</w:t>
      </w:r>
      <w:proofErr w:type="gramEnd"/>
      <w:r w:rsidRPr="009A1A9F">
        <w:rPr>
          <w:rFonts w:ascii="Cambria" w:hAnsi="Cambria"/>
          <w:sz w:val="22"/>
          <w:szCs w:val="22"/>
        </w:rPr>
        <w:t xml:space="preserve"> da</w:t>
      </w:r>
      <w:r w:rsidRPr="009A1A9F">
        <w:rPr>
          <w:rFonts w:ascii="Cambria" w:hAnsi="Cambria"/>
          <w:spacing w:val="50"/>
          <w:sz w:val="22"/>
          <w:szCs w:val="22"/>
        </w:rPr>
        <w:t xml:space="preserve"> </w:t>
      </w:r>
      <w:r w:rsidRPr="009A1A9F">
        <w:rPr>
          <w:rFonts w:ascii="Cambria" w:hAnsi="Cambria"/>
          <w:sz w:val="22"/>
          <w:szCs w:val="22"/>
        </w:rPr>
        <w:t>trasporto. Il</w:t>
      </w:r>
      <w:r w:rsidRPr="009A1A9F">
        <w:rPr>
          <w:rFonts w:ascii="Cambria" w:hAnsi="Cambria"/>
          <w:spacing w:val="41"/>
          <w:sz w:val="22"/>
          <w:szCs w:val="22"/>
        </w:rPr>
        <w:t xml:space="preserve"> </w:t>
      </w:r>
      <w:r w:rsidRPr="009A1A9F">
        <w:rPr>
          <w:rFonts w:ascii="Cambria" w:hAnsi="Cambria"/>
          <w:sz w:val="22"/>
          <w:szCs w:val="22"/>
        </w:rPr>
        <w:t>confezionamento multiplo e</w:t>
      </w:r>
      <w:r w:rsidRPr="009A1A9F">
        <w:rPr>
          <w:rFonts w:ascii="Cambria" w:hAnsi="Cambria"/>
          <w:spacing w:val="43"/>
          <w:sz w:val="22"/>
          <w:szCs w:val="22"/>
        </w:rPr>
        <w:t xml:space="preserve"> </w:t>
      </w:r>
      <w:r w:rsidRPr="009A1A9F">
        <w:rPr>
          <w:rFonts w:ascii="Cambria" w:hAnsi="Cambria"/>
          <w:sz w:val="22"/>
          <w:szCs w:val="22"/>
        </w:rPr>
        <w:t>le</w:t>
      </w:r>
      <w:r w:rsidRPr="009A1A9F">
        <w:rPr>
          <w:rFonts w:ascii="Cambria" w:hAnsi="Cambria"/>
          <w:spacing w:val="40"/>
          <w:sz w:val="22"/>
          <w:szCs w:val="22"/>
        </w:rPr>
        <w:t xml:space="preserve"> </w:t>
      </w:r>
      <w:r w:rsidRPr="009A1A9F">
        <w:rPr>
          <w:rFonts w:ascii="Cambria" w:hAnsi="Cambria"/>
          <w:sz w:val="22"/>
          <w:szCs w:val="22"/>
        </w:rPr>
        <w:t>eventuali confezioni da</w:t>
      </w:r>
      <w:r w:rsidRPr="009A1A9F">
        <w:rPr>
          <w:rFonts w:ascii="Cambria" w:hAnsi="Cambria"/>
          <w:spacing w:val="43"/>
          <w:sz w:val="22"/>
          <w:szCs w:val="22"/>
        </w:rPr>
        <w:t xml:space="preserve"> </w:t>
      </w:r>
      <w:r w:rsidRPr="009A1A9F">
        <w:rPr>
          <w:rFonts w:ascii="Cambria" w:hAnsi="Cambria"/>
          <w:w w:val="104"/>
          <w:sz w:val="22"/>
          <w:szCs w:val="22"/>
        </w:rPr>
        <w:t xml:space="preserve">trasporto </w:t>
      </w:r>
      <w:r w:rsidRPr="009A1A9F">
        <w:rPr>
          <w:rFonts w:ascii="Cambria" w:hAnsi="Cambria"/>
          <w:sz w:val="22"/>
          <w:szCs w:val="22"/>
        </w:rPr>
        <w:t>devono</w:t>
      </w:r>
      <w:r w:rsidRPr="009A1A9F">
        <w:rPr>
          <w:rFonts w:ascii="Cambria" w:hAnsi="Cambria"/>
          <w:spacing w:val="24"/>
          <w:sz w:val="22"/>
          <w:szCs w:val="22"/>
        </w:rPr>
        <w:t xml:space="preserve"> </w:t>
      </w:r>
      <w:r w:rsidRPr="009A1A9F">
        <w:rPr>
          <w:rFonts w:ascii="Cambria" w:hAnsi="Cambria"/>
          <w:sz w:val="22"/>
          <w:szCs w:val="22"/>
        </w:rPr>
        <w:t>garantire</w:t>
      </w:r>
      <w:r w:rsidRPr="009A1A9F">
        <w:rPr>
          <w:rFonts w:ascii="Cambria" w:hAnsi="Cambria"/>
          <w:spacing w:val="32"/>
          <w:sz w:val="22"/>
          <w:szCs w:val="22"/>
        </w:rPr>
        <w:t xml:space="preserve"> </w:t>
      </w:r>
      <w:r w:rsidRPr="009A1A9F">
        <w:rPr>
          <w:rFonts w:ascii="Cambria" w:hAnsi="Cambria"/>
          <w:sz w:val="22"/>
          <w:szCs w:val="22"/>
        </w:rPr>
        <w:t>la</w:t>
      </w:r>
      <w:r w:rsidRPr="009A1A9F">
        <w:rPr>
          <w:rFonts w:ascii="Cambria" w:hAnsi="Cambria"/>
          <w:spacing w:val="9"/>
          <w:sz w:val="22"/>
          <w:szCs w:val="22"/>
        </w:rPr>
        <w:t xml:space="preserve"> </w:t>
      </w:r>
      <w:r w:rsidRPr="009A1A9F">
        <w:rPr>
          <w:rFonts w:ascii="Cambria" w:hAnsi="Cambria"/>
          <w:sz w:val="22"/>
          <w:szCs w:val="22"/>
        </w:rPr>
        <w:t>buona</w:t>
      </w:r>
      <w:r w:rsidRPr="009A1A9F">
        <w:rPr>
          <w:rFonts w:ascii="Cambria" w:hAnsi="Cambria"/>
          <w:spacing w:val="4"/>
          <w:sz w:val="22"/>
          <w:szCs w:val="22"/>
        </w:rPr>
        <w:t xml:space="preserve"> </w:t>
      </w:r>
      <w:r w:rsidRPr="009A1A9F">
        <w:rPr>
          <w:rFonts w:ascii="Cambria" w:hAnsi="Cambria"/>
          <w:sz w:val="22"/>
          <w:szCs w:val="22"/>
        </w:rPr>
        <w:t xml:space="preserve">conservazione </w:t>
      </w:r>
      <w:proofErr w:type="gramStart"/>
      <w:r w:rsidRPr="009A1A9F">
        <w:rPr>
          <w:rFonts w:ascii="Cambria" w:hAnsi="Cambria"/>
          <w:sz w:val="22"/>
          <w:szCs w:val="22"/>
        </w:rPr>
        <w:t>ed</w:t>
      </w:r>
      <w:proofErr w:type="gramEnd"/>
      <w:r w:rsidRPr="009A1A9F">
        <w:rPr>
          <w:rFonts w:ascii="Cambria" w:hAnsi="Cambria"/>
          <w:spacing w:val="7"/>
          <w:sz w:val="22"/>
          <w:szCs w:val="22"/>
        </w:rPr>
        <w:t xml:space="preserve"> </w:t>
      </w:r>
      <w:r w:rsidRPr="009A1A9F">
        <w:rPr>
          <w:rFonts w:ascii="Cambria" w:hAnsi="Cambria"/>
          <w:sz w:val="22"/>
          <w:szCs w:val="22"/>
        </w:rPr>
        <w:t>il facile</w:t>
      </w:r>
      <w:r w:rsidRPr="009A1A9F">
        <w:rPr>
          <w:rFonts w:ascii="Cambria" w:hAnsi="Cambria"/>
          <w:spacing w:val="25"/>
          <w:sz w:val="22"/>
          <w:szCs w:val="22"/>
        </w:rPr>
        <w:t xml:space="preserve"> </w:t>
      </w:r>
      <w:r w:rsidRPr="009A1A9F">
        <w:rPr>
          <w:rFonts w:ascii="Cambria" w:hAnsi="Cambria"/>
          <w:w w:val="104"/>
          <w:sz w:val="22"/>
          <w:szCs w:val="22"/>
        </w:rPr>
        <w:t xml:space="preserve">immagazzinamento </w:t>
      </w:r>
      <w:r w:rsidRPr="009A1A9F">
        <w:rPr>
          <w:rFonts w:ascii="Cambria" w:hAnsi="Cambria"/>
          <w:sz w:val="22"/>
          <w:szCs w:val="22"/>
        </w:rPr>
        <w:t>per</w:t>
      </w:r>
      <w:r w:rsidRPr="009A1A9F">
        <w:rPr>
          <w:rFonts w:ascii="Cambria" w:hAnsi="Cambria"/>
          <w:spacing w:val="2"/>
          <w:sz w:val="22"/>
          <w:szCs w:val="22"/>
        </w:rPr>
        <w:t xml:space="preserve"> </w:t>
      </w:r>
      <w:r w:rsidRPr="009A1A9F">
        <w:rPr>
          <w:rFonts w:ascii="Cambria" w:hAnsi="Cambria"/>
          <w:sz w:val="22"/>
          <w:szCs w:val="22"/>
        </w:rPr>
        <w:t>sovrapposizione,</w:t>
      </w:r>
      <w:r w:rsidRPr="009A1A9F">
        <w:rPr>
          <w:rFonts w:ascii="Cambria" w:hAnsi="Cambria"/>
          <w:spacing w:val="48"/>
          <w:sz w:val="22"/>
          <w:szCs w:val="22"/>
        </w:rPr>
        <w:t xml:space="preserve"> </w:t>
      </w:r>
      <w:r w:rsidRPr="009A1A9F">
        <w:rPr>
          <w:rFonts w:ascii="Cambria" w:hAnsi="Cambria"/>
          <w:w w:val="104"/>
          <w:sz w:val="22"/>
          <w:szCs w:val="22"/>
        </w:rPr>
        <w:t xml:space="preserve">senza </w:t>
      </w:r>
      <w:r w:rsidRPr="009A1A9F">
        <w:rPr>
          <w:rFonts w:ascii="Cambria" w:hAnsi="Cambria"/>
          <w:sz w:val="22"/>
          <w:szCs w:val="22"/>
        </w:rPr>
        <w:t>rovesciamento</w:t>
      </w:r>
      <w:r w:rsidRPr="009A1A9F">
        <w:rPr>
          <w:rFonts w:ascii="Cambria" w:hAnsi="Cambria"/>
          <w:spacing w:val="46"/>
          <w:sz w:val="22"/>
          <w:szCs w:val="22"/>
        </w:rPr>
        <w:t xml:space="preserve"> </w:t>
      </w:r>
      <w:r w:rsidRPr="009A1A9F">
        <w:rPr>
          <w:rFonts w:ascii="Cambria" w:hAnsi="Cambria"/>
          <w:sz w:val="22"/>
          <w:szCs w:val="22"/>
        </w:rPr>
        <w:t>dei</w:t>
      </w:r>
      <w:r w:rsidRPr="009A1A9F">
        <w:rPr>
          <w:rFonts w:ascii="Cambria" w:hAnsi="Cambria"/>
          <w:spacing w:val="18"/>
          <w:sz w:val="22"/>
          <w:szCs w:val="22"/>
        </w:rPr>
        <w:t xml:space="preserve"> </w:t>
      </w:r>
      <w:r w:rsidRPr="009A1A9F">
        <w:rPr>
          <w:rFonts w:ascii="Cambria" w:hAnsi="Cambria"/>
          <w:sz w:val="22"/>
          <w:szCs w:val="22"/>
        </w:rPr>
        <w:t>contenitori</w:t>
      </w:r>
      <w:r w:rsidRPr="009A1A9F">
        <w:rPr>
          <w:rFonts w:ascii="Cambria" w:hAnsi="Cambria"/>
          <w:spacing w:val="52"/>
          <w:sz w:val="22"/>
          <w:szCs w:val="22"/>
        </w:rPr>
        <w:t xml:space="preserve"> </w:t>
      </w:r>
      <w:proofErr w:type="spellStart"/>
      <w:r w:rsidRPr="009A1A9F">
        <w:rPr>
          <w:rFonts w:ascii="Cambria" w:hAnsi="Cambria"/>
          <w:sz w:val="22"/>
          <w:szCs w:val="22"/>
        </w:rPr>
        <w:t>pre</w:t>
      </w:r>
      <w:proofErr w:type="spellEnd"/>
      <w:r w:rsidRPr="009A1A9F">
        <w:rPr>
          <w:rFonts w:ascii="Cambria" w:hAnsi="Cambria"/>
          <w:sz w:val="22"/>
          <w:szCs w:val="22"/>
        </w:rPr>
        <w:t xml:space="preserve"> riempiti</w:t>
      </w:r>
      <w:r w:rsidRPr="009A1A9F">
        <w:rPr>
          <w:rFonts w:ascii="Cambria" w:hAnsi="Cambria"/>
          <w:spacing w:val="31"/>
          <w:sz w:val="22"/>
          <w:szCs w:val="22"/>
        </w:rPr>
        <w:t xml:space="preserve"> </w:t>
      </w:r>
      <w:r w:rsidRPr="009A1A9F">
        <w:rPr>
          <w:rFonts w:ascii="Cambria" w:hAnsi="Cambria"/>
          <w:sz w:val="22"/>
          <w:szCs w:val="22"/>
        </w:rPr>
        <w:t>contenuti</w:t>
      </w:r>
      <w:r w:rsidRPr="009A1A9F">
        <w:rPr>
          <w:rFonts w:ascii="Cambria" w:hAnsi="Cambria"/>
          <w:spacing w:val="41"/>
          <w:sz w:val="22"/>
          <w:szCs w:val="22"/>
        </w:rPr>
        <w:t xml:space="preserve"> </w:t>
      </w:r>
      <w:r w:rsidRPr="009A1A9F">
        <w:rPr>
          <w:rFonts w:ascii="Cambria" w:hAnsi="Cambria"/>
          <w:sz w:val="22"/>
          <w:szCs w:val="22"/>
        </w:rPr>
        <w:t>e</w:t>
      </w:r>
      <w:r w:rsidRPr="009A1A9F">
        <w:rPr>
          <w:rFonts w:ascii="Cambria" w:hAnsi="Cambria"/>
          <w:spacing w:val="6"/>
          <w:sz w:val="22"/>
          <w:szCs w:val="22"/>
        </w:rPr>
        <w:t xml:space="preserve"> </w:t>
      </w:r>
      <w:r w:rsidRPr="009A1A9F">
        <w:rPr>
          <w:rFonts w:ascii="Cambria" w:hAnsi="Cambria"/>
          <w:sz w:val="22"/>
          <w:szCs w:val="22"/>
        </w:rPr>
        <w:t>devono</w:t>
      </w:r>
      <w:r w:rsidRPr="009A1A9F">
        <w:rPr>
          <w:rFonts w:ascii="Cambria" w:hAnsi="Cambria"/>
          <w:spacing w:val="36"/>
          <w:sz w:val="22"/>
          <w:szCs w:val="22"/>
        </w:rPr>
        <w:t xml:space="preserve"> </w:t>
      </w:r>
      <w:r w:rsidRPr="009A1A9F">
        <w:rPr>
          <w:rFonts w:ascii="Cambria" w:hAnsi="Cambria"/>
          <w:w w:val="104"/>
          <w:sz w:val="22"/>
          <w:szCs w:val="22"/>
        </w:rPr>
        <w:t>riportare:</w:t>
      </w:r>
    </w:p>
    <w:p w:rsidR="009A1A9F" w:rsidRPr="009A1A9F" w:rsidRDefault="009A1A9F" w:rsidP="009A1A9F">
      <w:pPr>
        <w:pStyle w:val="Paragrafoelenco"/>
        <w:numPr>
          <w:ilvl w:val="0"/>
          <w:numId w:val="42"/>
        </w:numPr>
        <w:spacing w:line="240" w:lineRule="exact"/>
        <w:ind w:right="-20"/>
        <w:contextualSpacing/>
        <w:rPr>
          <w:rFonts w:ascii="Cambria" w:hAnsi="Cambria"/>
          <w:sz w:val="22"/>
          <w:szCs w:val="22"/>
        </w:rPr>
      </w:pPr>
      <w:proofErr w:type="gramStart"/>
      <w:r w:rsidRPr="009A1A9F">
        <w:rPr>
          <w:rFonts w:ascii="Cambria" w:hAnsi="Cambria"/>
          <w:sz w:val="22"/>
          <w:szCs w:val="22"/>
        </w:rPr>
        <w:t>le</w:t>
      </w:r>
      <w:proofErr w:type="gramEnd"/>
      <w:r w:rsidRPr="009A1A9F">
        <w:rPr>
          <w:rFonts w:ascii="Cambria" w:hAnsi="Cambria"/>
          <w:spacing w:val="3"/>
          <w:sz w:val="22"/>
          <w:szCs w:val="22"/>
        </w:rPr>
        <w:t xml:space="preserve"> </w:t>
      </w:r>
      <w:r w:rsidRPr="009A1A9F">
        <w:rPr>
          <w:rFonts w:ascii="Cambria" w:hAnsi="Cambria"/>
          <w:sz w:val="22"/>
          <w:szCs w:val="22"/>
        </w:rPr>
        <w:t>indicazioni</w:t>
      </w:r>
      <w:r w:rsidRPr="009A1A9F">
        <w:rPr>
          <w:rFonts w:ascii="Cambria" w:hAnsi="Cambria"/>
          <w:spacing w:val="46"/>
          <w:sz w:val="22"/>
          <w:szCs w:val="22"/>
        </w:rPr>
        <w:t xml:space="preserve"> </w:t>
      </w:r>
      <w:r w:rsidRPr="009A1A9F">
        <w:rPr>
          <w:rFonts w:ascii="Cambria" w:hAnsi="Cambria"/>
          <w:sz w:val="22"/>
          <w:szCs w:val="22"/>
        </w:rPr>
        <w:t>per</w:t>
      </w:r>
      <w:r w:rsidRPr="009A1A9F">
        <w:rPr>
          <w:rFonts w:ascii="Cambria" w:hAnsi="Cambria"/>
          <w:spacing w:val="18"/>
          <w:sz w:val="22"/>
          <w:szCs w:val="22"/>
        </w:rPr>
        <w:t xml:space="preserve"> </w:t>
      </w:r>
      <w:r w:rsidRPr="009A1A9F">
        <w:rPr>
          <w:rFonts w:ascii="Cambria" w:hAnsi="Cambria"/>
          <w:w w:val="107"/>
          <w:sz w:val="22"/>
          <w:szCs w:val="22"/>
        </w:rPr>
        <w:t>l'identificazione</w:t>
      </w:r>
      <w:r w:rsidRPr="009A1A9F">
        <w:rPr>
          <w:rFonts w:ascii="Cambria" w:hAnsi="Cambria"/>
          <w:spacing w:val="-6"/>
          <w:w w:val="107"/>
          <w:sz w:val="22"/>
          <w:szCs w:val="22"/>
        </w:rPr>
        <w:t xml:space="preserve"> </w:t>
      </w:r>
      <w:r w:rsidRPr="009A1A9F">
        <w:rPr>
          <w:rFonts w:ascii="Cambria" w:hAnsi="Cambria"/>
          <w:sz w:val="22"/>
          <w:szCs w:val="22"/>
        </w:rPr>
        <w:t>della</w:t>
      </w:r>
      <w:r w:rsidRPr="009A1A9F">
        <w:rPr>
          <w:rFonts w:ascii="Cambria" w:hAnsi="Cambria"/>
          <w:spacing w:val="21"/>
          <w:sz w:val="22"/>
          <w:szCs w:val="22"/>
        </w:rPr>
        <w:t xml:space="preserve"> </w:t>
      </w:r>
      <w:r w:rsidRPr="009A1A9F">
        <w:rPr>
          <w:rFonts w:ascii="Cambria" w:hAnsi="Cambria"/>
          <w:sz w:val="22"/>
          <w:szCs w:val="22"/>
        </w:rPr>
        <w:t>quantità</w:t>
      </w:r>
      <w:r w:rsidRPr="009A1A9F">
        <w:rPr>
          <w:rFonts w:ascii="Cambria" w:hAnsi="Cambria"/>
          <w:spacing w:val="24"/>
          <w:sz w:val="22"/>
          <w:szCs w:val="22"/>
        </w:rPr>
        <w:t xml:space="preserve"> </w:t>
      </w:r>
      <w:r w:rsidRPr="009A1A9F">
        <w:rPr>
          <w:rFonts w:ascii="Cambria" w:hAnsi="Cambria"/>
          <w:sz w:val="22"/>
          <w:szCs w:val="22"/>
        </w:rPr>
        <w:t>e</w:t>
      </w:r>
      <w:r w:rsidRPr="009A1A9F">
        <w:rPr>
          <w:rFonts w:ascii="Cambria" w:hAnsi="Cambria"/>
          <w:spacing w:val="6"/>
          <w:sz w:val="22"/>
          <w:szCs w:val="22"/>
        </w:rPr>
        <w:t xml:space="preserve"> </w:t>
      </w:r>
      <w:r w:rsidRPr="009A1A9F">
        <w:rPr>
          <w:rFonts w:ascii="Cambria" w:hAnsi="Cambria"/>
          <w:sz w:val="22"/>
          <w:szCs w:val="22"/>
        </w:rPr>
        <w:t>qualità</w:t>
      </w:r>
      <w:r w:rsidRPr="009A1A9F">
        <w:rPr>
          <w:rFonts w:ascii="Cambria" w:hAnsi="Cambria"/>
          <w:spacing w:val="27"/>
          <w:sz w:val="22"/>
          <w:szCs w:val="22"/>
        </w:rPr>
        <w:t xml:space="preserve"> </w:t>
      </w:r>
      <w:r w:rsidRPr="009A1A9F">
        <w:rPr>
          <w:rFonts w:ascii="Cambria" w:hAnsi="Cambria"/>
          <w:sz w:val="22"/>
          <w:szCs w:val="22"/>
        </w:rPr>
        <w:t>dei</w:t>
      </w:r>
      <w:r w:rsidRPr="009A1A9F">
        <w:rPr>
          <w:rFonts w:ascii="Cambria" w:hAnsi="Cambria"/>
          <w:spacing w:val="24"/>
          <w:sz w:val="22"/>
          <w:szCs w:val="22"/>
        </w:rPr>
        <w:t xml:space="preserve"> </w:t>
      </w:r>
      <w:r w:rsidRPr="009A1A9F">
        <w:rPr>
          <w:rFonts w:ascii="Cambria" w:hAnsi="Cambria"/>
          <w:sz w:val="22"/>
          <w:szCs w:val="22"/>
        </w:rPr>
        <w:t>prodotti</w:t>
      </w:r>
      <w:r w:rsidRPr="009A1A9F">
        <w:rPr>
          <w:rFonts w:ascii="Cambria" w:hAnsi="Cambria"/>
          <w:spacing w:val="21"/>
          <w:sz w:val="22"/>
          <w:szCs w:val="22"/>
        </w:rPr>
        <w:t xml:space="preserve"> </w:t>
      </w:r>
      <w:r w:rsidRPr="009A1A9F">
        <w:rPr>
          <w:rFonts w:ascii="Cambria" w:hAnsi="Cambria"/>
          <w:w w:val="104"/>
          <w:sz w:val="22"/>
          <w:szCs w:val="22"/>
        </w:rPr>
        <w:t>contenuti;</w:t>
      </w:r>
    </w:p>
    <w:p w:rsidR="009A1A9F" w:rsidRPr="009A1A9F" w:rsidRDefault="009A1A9F" w:rsidP="009A1A9F">
      <w:pPr>
        <w:pStyle w:val="Paragrafoelenco"/>
        <w:numPr>
          <w:ilvl w:val="0"/>
          <w:numId w:val="42"/>
        </w:numPr>
        <w:spacing w:line="240" w:lineRule="exact"/>
        <w:ind w:right="-20"/>
        <w:contextualSpacing/>
        <w:rPr>
          <w:rFonts w:ascii="Cambria" w:hAnsi="Cambria"/>
          <w:sz w:val="22"/>
          <w:szCs w:val="22"/>
        </w:rPr>
      </w:pPr>
      <w:proofErr w:type="gramStart"/>
      <w:r w:rsidRPr="009A1A9F">
        <w:rPr>
          <w:rFonts w:ascii="Cambria" w:hAnsi="Cambria"/>
          <w:w w:val="104"/>
          <w:sz w:val="22"/>
          <w:szCs w:val="22"/>
        </w:rPr>
        <w:t>le</w:t>
      </w:r>
      <w:proofErr w:type="gramEnd"/>
      <w:r w:rsidRPr="009A1A9F">
        <w:rPr>
          <w:rFonts w:ascii="Cambria" w:hAnsi="Cambria"/>
          <w:w w:val="104"/>
          <w:sz w:val="22"/>
          <w:szCs w:val="22"/>
        </w:rPr>
        <w:t xml:space="preserve"> modalità per la corretta conservazione</w:t>
      </w:r>
      <w:r w:rsidR="006A2181">
        <w:rPr>
          <w:rFonts w:ascii="Cambria" w:hAnsi="Cambria"/>
          <w:w w:val="104"/>
          <w:sz w:val="22"/>
          <w:szCs w:val="22"/>
        </w:rPr>
        <w:t>;</w:t>
      </w:r>
    </w:p>
    <w:p w:rsidR="009A1A9F" w:rsidRPr="009A1A9F" w:rsidRDefault="009A1A9F" w:rsidP="009A1A9F">
      <w:pPr>
        <w:pStyle w:val="Paragrafoelenco"/>
        <w:numPr>
          <w:ilvl w:val="0"/>
          <w:numId w:val="42"/>
        </w:numPr>
        <w:spacing w:line="240" w:lineRule="exact"/>
        <w:ind w:right="-20"/>
        <w:contextualSpacing/>
        <w:rPr>
          <w:rFonts w:ascii="Cambria" w:hAnsi="Cambria"/>
          <w:sz w:val="22"/>
          <w:szCs w:val="22"/>
        </w:rPr>
      </w:pPr>
      <w:r w:rsidRPr="009A1A9F">
        <w:rPr>
          <w:rFonts w:ascii="Cambria" w:hAnsi="Cambria"/>
          <w:w w:val="104"/>
          <w:sz w:val="22"/>
          <w:szCs w:val="22"/>
        </w:rPr>
        <w:t>codice a barre che identifichi il prodotto.</w:t>
      </w:r>
    </w:p>
    <w:p w:rsidR="009A1A9F" w:rsidRPr="009A1A9F" w:rsidRDefault="009A1A9F" w:rsidP="009A1A9F">
      <w:pPr>
        <w:jc w:val="both"/>
        <w:rPr>
          <w:rFonts w:ascii="Cambria" w:hAnsi="Cambria"/>
          <w:sz w:val="22"/>
          <w:szCs w:val="22"/>
        </w:rPr>
      </w:pPr>
    </w:p>
    <w:p w:rsidR="009A1A9F" w:rsidRPr="009A1A9F" w:rsidRDefault="009A1A9F" w:rsidP="009A1A9F">
      <w:pPr>
        <w:jc w:val="both"/>
        <w:rPr>
          <w:rFonts w:ascii="Cambria" w:hAnsi="Cambria"/>
          <w:sz w:val="22"/>
          <w:szCs w:val="22"/>
        </w:rPr>
      </w:pPr>
    </w:p>
    <w:p w:rsidR="009A1A9F" w:rsidRPr="009A1A9F" w:rsidRDefault="009A1A9F" w:rsidP="009A1A9F">
      <w:pPr>
        <w:jc w:val="both"/>
        <w:rPr>
          <w:rFonts w:ascii="Cambria" w:hAnsi="Cambria"/>
          <w:b/>
          <w:sz w:val="22"/>
          <w:szCs w:val="22"/>
        </w:rPr>
      </w:pPr>
      <w:r>
        <w:rPr>
          <w:rFonts w:ascii="Cambria" w:hAnsi="Cambria"/>
          <w:b/>
          <w:sz w:val="22"/>
          <w:szCs w:val="22"/>
        </w:rPr>
        <w:t>LOTTI</w:t>
      </w:r>
      <w:r w:rsidRPr="009A1A9F">
        <w:rPr>
          <w:rFonts w:ascii="Cambria" w:hAnsi="Cambria"/>
          <w:b/>
          <w:sz w:val="22"/>
          <w:szCs w:val="22"/>
        </w:rPr>
        <w:t xml:space="preserve"> 13 </w:t>
      </w:r>
      <w:r>
        <w:rPr>
          <w:rFonts w:ascii="Cambria" w:hAnsi="Cambria"/>
          <w:b/>
          <w:sz w:val="22"/>
          <w:szCs w:val="22"/>
        </w:rPr>
        <w:t xml:space="preserve">E 14 </w:t>
      </w:r>
      <w:r w:rsidRPr="009A1A9F">
        <w:rPr>
          <w:rFonts w:ascii="Cambria" w:hAnsi="Cambria"/>
          <w:b/>
          <w:sz w:val="22"/>
          <w:szCs w:val="22"/>
        </w:rPr>
        <w:t>- TANICHE DI FORMALINA</w:t>
      </w:r>
    </w:p>
    <w:p w:rsidR="009A1A9F" w:rsidRPr="009A1A9F" w:rsidRDefault="009A1A9F" w:rsidP="009F4D31">
      <w:pPr>
        <w:jc w:val="both"/>
        <w:rPr>
          <w:rFonts w:ascii="Cambria" w:hAnsi="Cambria"/>
          <w:sz w:val="22"/>
          <w:szCs w:val="22"/>
        </w:rPr>
      </w:pPr>
      <w:proofErr w:type="gramStart"/>
      <w:r w:rsidRPr="009A1A9F">
        <w:rPr>
          <w:rFonts w:ascii="Cambria" w:hAnsi="Cambria"/>
          <w:sz w:val="22"/>
          <w:szCs w:val="22"/>
        </w:rPr>
        <w:t>Formalina neutra tamponata al 4%</w:t>
      </w:r>
      <w:r w:rsidR="00DF0616">
        <w:rPr>
          <w:rFonts w:ascii="Cambria" w:hAnsi="Cambria"/>
          <w:sz w:val="22"/>
          <w:szCs w:val="22"/>
        </w:rPr>
        <w:t xml:space="preserve"> (</w:t>
      </w:r>
      <w:r w:rsidR="00DF0616" w:rsidRPr="00DF0616">
        <w:rPr>
          <w:rFonts w:ascii="Cambria" w:hAnsi="Cambria"/>
          <w:sz w:val="22"/>
          <w:szCs w:val="22"/>
          <w:u w:val="single"/>
        </w:rPr>
        <w:t>TITOLO CERTO</w:t>
      </w:r>
      <w:r w:rsidR="00DF0616">
        <w:rPr>
          <w:rFonts w:ascii="Cambria" w:hAnsi="Cambria"/>
          <w:sz w:val="22"/>
          <w:szCs w:val="22"/>
        </w:rPr>
        <w:t>)</w:t>
      </w:r>
      <w:r w:rsidRPr="009A1A9F">
        <w:rPr>
          <w:rFonts w:ascii="Cambria" w:hAnsi="Cambria"/>
          <w:sz w:val="22"/>
          <w:szCs w:val="22"/>
        </w:rPr>
        <w:t xml:space="preserve"> pH 7,2-7,4 tamponata con fosfati sodici mono e bibasici con una presenza di metanolo &lt;3%, li</w:t>
      </w:r>
      <w:proofErr w:type="gramEnd"/>
      <w:r w:rsidRPr="009A1A9F">
        <w:rPr>
          <w:rFonts w:ascii="Cambria" w:hAnsi="Cambria"/>
          <w:sz w:val="22"/>
          <w:szCs w:val="22"/>
        </w:rPr>
        <w:t xml:space="preserve">mpida priva di precipitati a temperatura ambiente 15-25°C, doppio tappo con tappo esterno a vite, guarnizione a perfetta tenuta. La tanica deve essere in plastica rigida e </w:t>
      </w:r>
      <w:proofErr w:type="gramStart"/>
      <w:r w:rsidRPr="009A1A9F">
        <w:rPr>
          <w:rFonts w:ascii="Cambria" w:hAnsi="Cambria"/>
          <w:sz w:val="22"/>
          <w:szCs w:val="22"/>
        </w:rPr>
        <w:t>dovrà</w:t>
      </w:r>
      <w:proofErr w:type="gramEnd"/>
      <w:r w:rsidRPr="009A1A9F">
        <w:rPr>
          <w:rFonts w:ascii="Cambria" w:hAnsi="Cambria"/>
          <w:sz w:val="22"/>
          <w:szCs w:val="22"/>
        </w:rPr>
        <w:t xml:space="preserve"> consentire la visualizzazione del contenuto interno.</w:t>
      </w:r>
    </w:p>
    <w:p w:rsidR="009A1A9F" w:rsidRPr="009A1A9F" w:rsidRDefault="009A1A9F" w:rsidP="009F4D31">
      <w:pPr>
        <w:jc w:val="both"/>
        <w:rPr>
          <w:rFonts w:ascii="Cambria" w:hAnsi="Cambria"/>
          <w:sz w:val="22"/>
          <w:szCs w:val="22"/>
        </w:rPr>
      </w:pPr>
      <w:r w:rsidRPr="009A1A9F">
        <w:rPr>
          <w:rFonts w:ascii="Cambria" w:hAnsi="Cambria"/>
          <w:sz w:val="22"/>
          <w:szCs w:val="22"/>
        </w:rPr>
        <w:t>La ditta dovrà fornire su richiesta e compreso nel prezzo taniche dotate di rubinetto con dispositivo a tenuta stagna, possibilmente in plastica di colore scuro</w:t>
      </w:r>
      <w:r w:rsidR="003A5DB5">
        <w:rPr>
          <w:rFonts w:ascii="Cambria" w:hAnsi="Cambria"/>
          <w:sz w:val="22"/>
          <w:szCs w:val="22"/>
        </w:rPr>
        <w:t xml:space="preserve"> (per il lotto </w:t>
      </w:r>
      <w:proofErr w:type="gramStart"/>
      <w:r w:rsidR="003A5DB5">
        <w:rPr>
          <w:rFonts w:ascii="Cambria" w:hAnsi="Cambria"/>
          <w:sz w:val="22"/>
          <w:szCs w:val="22"/>
        </w:rPr>
        <w:t>13</w:t>
      </w:r>
      <w:proofErr w:type="gramEnd"/>
      <w:r w:rsidR="003A5DB5">
        <w:rPr>
          <w:rFonts w:ascii="Cambria" w:hAnsi="Cambria"/>
          <w:sz w:val="22"/>
          <w:szCs w:val="22"/>
        </w:rPr>
        <w:t>)</w:t>
      </w:r>
      <w:r w:rsidRPr="009A1A9F">
        <w:rPr>
          <w:rFonts w:ascii="Cambria" w:hAnsi="Cambria"/>
          <w:sz w:val="22"/>
          <w:szCs w:val="22"/>
        </w:rPr>
        <w:t>.</w:t>
      </w:r>
    </w:p>
    <w:p w:rsidR="009A1A9F" w:rsidRPr="009A1A9F" w:rsidRDefault="009A1A9F" w:rsidP="009F4D31">
      <w:pPr>
        <w:jc w:val="both"/>
        <w:rPr>
          <w:rFonts w:ascii="Cambria" w:hAnsi="Cambria"/>
          <w:sz w:val="22"/>
          <w:szCs w:val="22"/>
        </w:rPr>
      </w:pPr>
    </w:p>
    <w:p w:rsidR="009A1A9F" w:rsidRPr="009A1A9F" w:rsidRDefault="009A1A9F" w:rsidP="009F4D31">
      <w:pPr>
        <w:jc w:val="both"/>
        <w:rPr>
          <w:rFonts w:ascii="Cambria" w:hAnsi="Cambria"/>
          <w:sz w:val="22"/>
          <w:szCs w:val="22"/>
        </w:rPr>
      </w:pPr>
      <w:r w:rsidRPr="009A1A9F">
        <w:rPr>
          <w:rFonts w:ascii="Cambria" w:hAnsi="Cambria"/>
          <w:sz w:val="22"/>
          <w:szCs w:val="22"/>
        </w:rPr>
        <w:t>I</w:t>
      </w:r>
      <w:r w:rsidRPr="009A1A9F">
        <w:rPr>
          <w:rFonts w:ascii="Cambria" w:hAnsi="Cambria"/>
          <w:spacing w:val="3"/>
          <w:sz w:val="22"/>
          <w:szCs w:val="22"/>
        </w:rPr>
        <w:t xml:space="preserve"> </w:t>
      </w:r>
      <w:r w:rsidRPr="009A1A9F">
        <w:rPr>
          <w:rFonts w:ascii="Cambria" w:hAnsi="Cambria"/>
          <w:sz w:val="22"/>
          <w:szCs w:val="22"/>
        </w:rPr>
        <w:t>prodotti</w:t>
      </w:r>
      <w:r w:rsidRPr="009A1A9F">
        <w:rPr>
          <w:rFonts w:ascii="Cambria" w:hAnsi="Cambria"/>
          <w:spacing w:val="30"/>
          <w:sz w:val="22"/>
          <w:szCs w:val="22"/>
        </w:rPr>
        <w:t xml:space="preserve"> </w:t>
      </w:r>
      <w:r w:rsidRPr="009A1A9F">
        <w:rPr>
          <w:rFonts w:ascii="Cambria" w:hAnsi="Cambria"/>
          <w:sz w:val="22"/>
          <w:szCs w:val="22"/>
        </w:rPr>
        <w:t>offerti</w:t>
      </w:r>
      <w:r w:rsidRPr="009A1A9F">
        <w:rPr>
          <w:rFonts w:ascii="Cambria" w:hAnsi="Cambria"/>
          <w:spacing w:val="25"/>
          <w:sz w:val="22"/>
          <w:szCs w:val="22"/>
        </w:rPr>
        <w:t xml:space="preserve"> </w:t>
      </w:r>
      <w:r w:rsidRPr="009A1A9F">
        <w:rPr>
          <w:rFonts w:ascii="Cambria" w:hAnsi="Cambria"/>
          <w:sz w:val="22"/>
          <w:szCs w:val="22"/>
        </w:rPr>
        <w:t>devono</w:t>
      </w:r>
      <w:r w:rsidRPr="009A1A9F">
        <w:rPr>
          <w:rFonts w:ascii="Cambria" w:hAnsi="Cambria"/>
          <w:spacing w:val="20"/>
          <w:sz w:val="22"/>
          <w:szCs w:val="22"/>
        </w:rPr>
        <w:t xml:space="preserve"> </w:t>
      </w:r>
      <w:r w:rsidRPr="009A1A9F">
        <w:rPr>
          <w:rFonts w:ascii="Cambria" w:hAnsi="Cambria"/>
          <w:sz w:val="22"/>
          <w:szCs w:val="22"/>
        </w:rPr>
        <w:t>essere</w:t>
      </w:r>
      <w:r w:rsidRPr="009A1A9F">
        <w:rPr>
          <w:rFonts w:ascii="Cambria" w:hAnsi="Cambria"/>
          <w:spacing w:val="28"/>
          <w:sz w:val="22"/>
          <w:szCs w:val="22"/>
        </w:rPr>
        <w:t xml:space="preserve"> </w:t>
      </w:r>
      <w:r w:rsidRPr="009A1A9F">
        <w:rPr>
          <w:rFonts w:ascii="Cambria" w:hAnsi="Cambria"/>
          <w:sz w:val="22"/>
          <w:szCs w:val="22"/>
        </w:rPr>
        <w:t>rispondenti</w:t>
      </w:r>
      <w:r w:rsidRPr="009A1A9F">
        <w:rPr>
          <w:rFonts w:ascii="Cambria" w:hAnsi="Cambria"/>
          <w:spacing w:val="37"/>
          <w:sz w:val="22"/>
          <w:szCs w:val="22"/>
        </w:rPr>
        <w:t xml:space="preserve"> </w:t>
      </w:r>
      <w:r w:rsidRPr="009A1A9F">
        <w:rPr>
          <w:rFonts w:ascii="Cambria" w:hAnsi="Cambria"/>
          <w:sz w:val="22"/>
          <w:szCs w:val="22"/>
        </w:rPr>
        <w:t>alle</w:t>
      </w:r>
      <w:r w:rsidRPr="009A1A9F">
        <w:rPr>
          <w:rFonts w:ascii="Cambria" w:hAnsi="Cambria"/>
          <w:spacing w:val="14"/>
          <w:sz w:val="22"/>
          <w:szCs w:val="22"/>
        </w:rPr>
        <w:t xml:space="preserve"> </w:t>
      </w:r>
      <w:r w:rsidRPr="009A1A9F">
        <w:rPr>
          <w:rFonts w:ascii="Cambria" w:hAnsi="Cambria"/>
          <w:sz w:val="22"/>
          <w:szCs w:val="22"/>
        </w:rPr>
        <w:t>vigenti</w:t>
      </w:r>
      <w:r w:rsidRPr="009A1A9F">
        <w:rPr>
          <w:rFonts w:ascii="Cambria" w:hAnsi="Cambria"/>
          <w:spacing w:val="20"/>
          <w:sz w:val="22"/>
          <w:szCs w:val="22"/>
        </w:rPr>
        <w:t xml:space="preserve"> </w:t>
      </w:r>
      <w:r w:rsidRPr="009A1A9F">
        <w:rPr>
          <w:rFonts w:ascii="Cambria" w:hAnsi="Cambria"/>
          <w:sz w:val="22"/>
          <w:szCs w:val="22"/>
        </w:rPr>
        <w:t>disposizioni legislative</w:t>
      </w:r>
      <w:r w:rsidRPr="009A1A9F">
        <w:rPr>
          <w:rFonts w:ascii="Cambria" w:hAnsi="Cambria"/>
          <w:spacing w:val="35"/>
          <w:sz w:val="22"/>
          <w:szCs w:val="22"/>
        </w:rPr>
        <w:t xml:space="preserve"> </w:t>
      </w:r>
      <w:r w:rsidRPr="009A1A9F">
        <w:rPr>
          <w:rFonts w:ascii="Cambria" w:hAnsi="Cambria"/>
          <w:sz w:val="22"/>
          <w:szCs w:val="22"/>
        </w:rPr>
        <w:t>relative</w:t>
      </w:r>
      <w:r w:rsidRPr="009A1A9F">
        <w:rPr>
          <w:rFonts w:ascii="Cambria" w:hAnsi="Cambria"/>
          <w:spacing w:val="26"/>
          <w:sz w:val="22"/>
          <w:szCs w:val="22"/>
        </w:rPr>
        <w:t xml:space="preserve"> </w:t>
      </w:r>
      <w:proofErr w:type="gramStart"/>
      <w:r w:rsidRPr="009A1A9F">
        <w:rPr>
          <w:rFonts w:ascii="Cambria" w:hAnsi="Cambria"/>
          <w:w w:val="105"/>
          <w:sz w:val="22"/>
          <w:szCs w:val="22"/>
        </w:rPr>
        <w:t xml:space="preserve">alla </w:t>
      </w:r>
      <w:proofErr w:type="gramEnd"/>
      <w:r w:rsidRPr="009A1A9F">
        <w:rPr>
          <w:rFonts w:ascii="Cambria" w:hAnsi="Cambria"/>
          <w:w w:val="105"/>
          <w:sz w:val="22"/>
          <w:szCs w:val="22"/>
        </w:rPr>
        <w:t>autorizzazione,</w:t>
      </w:r>
      <w:r w:rsidRPr="009A1A9F">
        <w:rPr>
          <w:rFonts w:ascii="Cambria" w:hAnsi="Cambria"/>
          <w:spacing w:val="25"/>
          <w:w w:val="105"/>
          <w:sz w:val="22"/>
          <w:szCs w:val="22"/>
        </w:rPr>
        <w:t xml:space="preserve"> </w:t>
      </w:r>
      <w:r w:rsidRPr="009A1A9F">
        <w:rPr>
          <w:rFonts w:ascii="Cambria" w:hAnsi="Cambria"/>
          <w:sz w:val="22"/>
          <w:szCs w:val="22"/>
        </w:rPr>
        <w:t xml:space="preserve">alla produzione, </w:t>
      </w:r>
      <w:r w:rsidRPr="009A1A9F">
        <w:rPr>
          <w:rFonts w:ascii="Cambria" w:hAnsi="Cambria"/>
          <w:w w:val="107"/>
          <w:sz w:val="22"/>
          <w:szCs w:val="22"/>
        </w:rPr>
        <w:t xml:space="preserve">all'importazione </w:t>
      </w:r>
      <w:r w:rsidRPr="009A1A9F">
        <w:rPr>
          <w:rFonts w:ascii="Cambria" w:hAnsi="Cambria"/>
          <w:sz w:val="22"/>
          <w:szCs w:val="22"/>
        </w:rPr>
        <w:t xml:space="preserve">ed alla </w:t>
      </w:r>
      <w:r w:rsidRPr="009A1A9F">
        <w:rPr>
          <w:rFonts w:ascii="Cambria" w:hAnsi="Cambria"/>
          <w:w w:val="104"/>
          <w:sz w:val="22"/>
          <w:szCs w:val="22"/>
        </w:rPr>
        <w:t xml:space="preserve">commercializzazione; </w:t>
      </w:r>
      <w:r w:rsidRPr="009A1A9F">
        <w:rPr>
          <w:rFonts w:ascii="Cambria" w:hAnsi="Cambria"/>
          <w:sz w:val="22"/>
          <w:szCs w:val="22"/>
        </w:rPr>
        <w:t>in</w:t>
      </w:r>
      <w:r w:rsidRPr="009A1A9F">
        <w:rPr>
          <w:rFonts w:ascii="Cambria" w:hAnsi="Cambria"/>
          <w:spacing w:val="42"/>
          <w:sz w:val="22"/>
          <w:szCs w:val="22"/>
        </w:rPr>
        <w:t xml:space="preserve"> </w:t>
      </w:r>
      <w:r w:rsidRPr="009A1A9F">
        <w:rPr>
          <w:rFonts w:ascii="Cambria" w:hAnsi="Cambria"/>
          <w:sz w:val="22"/>
          <w:szCs w:val="22"/>
        </w:rPr>
        <w:t xml:space="preserve">particolare </w:t>
      </w:r>
      <w:r w:rsidRPr="009A1A9F">
        <w:rPr>
          <w:rFonts w:ascii="Cambria" w:hAnsi="Cambria"/>
          <w:w w:val="105"/>
          <w:sz w:val="22"/>
          <w:szCs w:val="22"/>
        </w:rPr>
        <w:t xml:space="preserve">devono </w:t>
      </w:r>
      <w:r w:rsidRPr="009A1A9F">
        <w:rPr>
          <w:rFonts w:ascii="Cambria" w:hAnsi="Cambria"/>
          <w:sz w:val="22"/>
          <w:szCs w:val="22"/>
        </w:rPr>
        <w:t>risultare conformi ai</w:t>
      </w:r>
      <w:r w:rsidRPr="009A1A9F">
        <w:rPr>
          <w:rFonts w:ascii="Cambria" w:hAnsi="Cambria"/>
          <w:spacing w:val="47"/>
          <w:sz w:val="22"/>
          <w:szCs w:val="22"/>
        </w:rPr>
        <w:t xml:space="preserve"> </w:t>
      </w:r>
      <w:r w:rsidRPr="009A1A9F">
        <w:rPr>
          <w:rFonts w:ascii="Cambria" w:hAnsi="Cambria"/>
          <w:sz w:val="22"/>
          <w:szCs w:val="22"/>
        </w:rPr>
        <w:t>requisiti</w:t>
      </w:r>
      <w:r w:rsidRPr="009A1A9F">
        <w:rPr>
          <w:rFonts w:ascii="Cambria" w:hAnsi="Cambria"/>
          <w:spacing w:val="9"/>
          <w:sz w:val="22"/>
          <w:szCs w:val="22"/>
        </w:rPr>
        <w:t xml:space="preserve"> </w:t>
      </w:r>
      <w:r w:rsidRPr="009A1A9F">
        <w:rPr>
          <w:rFonts w:ascii="Cambria" w:hAnsi="Cambria"/>
          <w:sz w:val="22"/>
          <w:szCs w:val="22"/>
        </w:rPr>
        <w:t>previsti</w:t>
      </w:r>
      <w:r w:rsidRPr="009A1A9F">
        <w:rPr>
          <w:rFonts w:ascii="Cambria" w:hAnsi="Cambria"/>
          <w:spacing w:val="10"/>
          <w:sz w:val="22"/>
          <w:szCs w:val="22"/>
        </w:rPr>
        <w:t xml:space="preserve"> </w:t>
      </w:r>
      <w:r w:rsidRPr="009A1A9F">
        <w:rPr>
          <w:rFonts w:ascii="Cambria" w:hAnsi="Cambria"/>
          <w:sz w:val="22"/>
          <w:szCs w:val="22"/>
        </w:rPr>
        <w:t>dal</w:t>
      </w:r>
      <w:r w:rsidRPr="009A1A9F">
        <w:rPr>
          <w:rFonts w:ascii="Cambria" w:hAnsi="Cambria"/>
          <w:spacing w:val="49"/>
          <w:sz w:val="22"/>
          <w:szCs w:val="22"/>
        </w:rPr>
        <w:t xml:space="preserve"> </w:t>
      </w:r>
      <w:r w:rsidRPr="006A2181">
        <w:rPr>
          <w:rFonts w:ascii="Cambria" w:hAnsi="Cambria"/>
          <w:sz w:val="22"/>
          <w:szCs w:val="22"/>
        </w:rPr>
        <w:t>Decreto Legislativo 8</w:t>
      </w:r>
      <w:r w:rsidRPr="006A2181">
        <w:rPr>
          <w:rFonts w:ascii="Cambria" w:hAnsi="Cambria"/>
          <w:spacing w:val="39"/>
          <w:sz w:val="22"/>
          <w:szCs w:val="22"/>
        </w:rPr>
        <w:t xml:space="preserve"> </w:t>
      </w:r>
      <w:r w:rsidRPr="006A2181">
        <w:rPr>
          <w:rFonts w:ascii="Cambria" w:hAnsi="Cambria"/>
          <w:sz w:val="22"/>
          <w:szCs w:val="22"/>
        </w:rPr>
        <w:t>settembre 2000</w:t>
      </w:r>
      <w:r w:rsidRPr="006A2181">
        <w:rPr>
          <w:rFonts w:ascii="Cambria" w:hAnsi="Cambria"/>
          <w:spacing w:val="3"/>
          <w:sz w:val="22"/>
          <w:szCs w:val="22"/>
        </w:rPr>
        <w:t xml:space="preserve"> </w:t>
      </w:r>
      <w:r w:rsidRPr="006A2181">
        <w:rPr>
          <w:rFonts w:ascii="Cambria" w:hAnsi="Cambria"/>
          <w:sz w:val="22"/>
          <w:szCs w:val="22"/>
        </w:rPr>
        <w:t>n.</w:t>
      </w:r>
      <w:r w:rsidRPr="006A2181">
        <w:rPr>
          <w:rFonts w:ascii="Cambria" w:hAnsi="Cambria"/>
          <w:spacing w:val="37"/>
          <w:sz w:val="22"/>
          <w:szCs w:val="22"/>
        </w:rPr>
        <w:t xml:space="preserve"> </w:t>
      </w:r>
      <w:r w:rsidRPr="006A2181">
        <w:rPr>
          <w:rFonts w:ascii="Cambria" w:hAnsi="Cambria"/>
          <w:sz w:val="22"/>
          <w:szCs w:val="22"/>
        </w:rPr>
        <w:t>332</w:t>
      </w:r>
      <w:r w:rsidRPr="006A2181">
        <w:rPr>
          <w:rFonts w:ascii="Cambria" w:hAnsi="Cambria"/>
          <w:spacing w:val="38"/>
          <w:sz w:val="22"/>
          <w:szCs w:val="22"/>
        </w:rPr>
        <w:t xml:space="preserve"> </w:t>
      </w:r>
      <w:r w:rsidRPr="006A2181">
        <w:rPr>
          <w:rFonts w:ascii="Cambria" w:hAnsi="Cambria"/>
          <w:sz w:val="22"/>
          <w:szCs w:val="22"/>
        </w:rPr>
        <w:t xml:space="preserve">"Attuazione </w:t>
      </w:r>
      <w:r w:rsidRPr="006A2181">
        <w:rPr>
          <w:rFonts w:ascii="Cambria" w:hAnsi="Cambria"/>
          <w:w w:val="104"/>
          <w:sz w:val="22"/>
          <w:szCs w:val="22"/>
        </w:rPr>
        <w:t xml:space="preserve">della </w:t>
      </w:r>
      <w:r w:rsidRPr="006A2181">
        <w:rPr>
          <w:rFonts w:ascii="Cambria" w:hAnsi="Cambria"/>
          <w:sz w:val="22"/>
          <w:szCs w:val="22"/>
        </w:rPr>
        <w:t>direttiva</w:t>
      </w:r>
      <w:r w:rsidRPr="006A2181">
        <w:rPr>
          <w:rFonts w:ascii="Cambria" w:hAnsi="Cambria"/>
          <w:spacing w:val="38"/>
          <w:sz w:val="22"/>
          <w:szCs w:val="22"/>
        </w:rPr>
        <w:t xml:space="preserve"> </w:t>
      </w:r>
      <w:r w:rsidRPr="006A2181">
        <w:rPr>
          <w:rFonts w:ascii="Cambria" w:hAnsi="Cambria"/>
          <w:sz w:val="22"/>
          <w:szCs w:val="22"/>
        </w:rPr>
        <w:t>98/79/CE</w:t>
      </w:r>
      <w:r w:rsidRPr="009A1A9F">
        <w:rPr>
          <w:rFonts w:ascii="Cambria" w:hAnsi="Cambria"/>
          <w:color w:val="FF0000"/>
          <w:spacing w:val="47"/>
          <w:sz w:val="22"/>
          <w:szCs w:val="22"/>
        </w:rPr>
        <w:t xml:space="preserve"> </w:t>
      </w:r>
      <w:r w:rsidR="006A2181" w:rsidRPr="009A1A9F">
        <w:rPr>
          <w:rFonts w:ascii="Cambria" w:hAnsi="Cambria"/>
          <w:sz w:val="22"/>
          <w:szCs w:val="22"/>
        </w:rPr>
        <w:t>e</w:t>
      </w:r>
      <w:r w:rsidR="006A2181" w:rsidRPr="009A1A9F">
        <w:rPr>
          <w:rFonts w:ascii="Cambria" w:hAnsi="Cambria"/>
          <w:spacing w:val="10"/>
          <w:sz w:val="22"/>
          <w:szCs w:val="22"/>
        </w:rPr>
        <w:t xml:space="preserve"> </w:t>
      </w:r>
      <w:proofErr w:type="spellStart"/>
      <w:r w:rsidR="006A2181" w:rsidRPr="009A1A9F">
        <w:rPr>
          <w:rFonts w:ascii="Cambria" w:hAnsi="Cambria"/>
          <w:spacing w:val="10"/>
          <w:sz w:val="22"/>
          <w:szCs w:val="22"/>
        </w:rPr>
        <w:t>ss.mm.ii</w:t>
      </w:r>
      <w:proofErr w:type="spellEnd"/>
      <w:r w:rsidR="006A2181" w:rsidRPr="009A1A9F">
        <w:rPr>
          <w:rFonts w:ascii="Cambria" w:hAnsi="Cambria"/>
          <w:spacing w:val="10"/>
          <w:sz w:val="22"/>
          <w:szCs w:val="22"/>
        </w:rPr>
        <w:t>.</w:t>
      </w:r>
      <w:r w:rsidR="006A2181">
        <w:rPr>
          <w:rFonts w:ascii="Cambria" w:hAnsi="Cambria"/>
          <w:spacing w:val="10"/>
          <w:sz w:val="22"/>
          <w:szCs w:val="22"/>
        </w:rPr>
        <w:t xml:space="preserve"> </w:t>
      </w:r>
      <w:r w:rsidRPr="009A1A9F">
        <w:rPr>
          <w:rFonts w:ascii="Cambria" w:hAnsi="Cambria"/>
          <w:sz w:val="22"/>
          <w:szCs w:val="22"/>
        </w:rPr>
        <w:t>concernente i</w:t>
      </w:r>
      <w:r w:rsidRPr="009A1A9F">
        <w:rPr>
          <w:rFonts w:ascii="Cambria" w:hAnsi="Cambria"/>
          <w:spacing w:val="3"/>
          <w:sz w:val="22"/>
          <w:szCs w:val="22"/>
        </w:rPr>
        <w:t xml:space="preserve"> </w:t>
      </w:r>
      <w:r w:rsidRPr="009A1A9F">
        <w:rPr>
          <w:rFonts w:ascii="Cambria" w:hAnsi="Cambria"/>
          <w:sz w:val="22"/>
          <w:szCs w:val="22"/>
        </w:rPr>
        <w:t>dispositivi</w:t>
      </w:r>
      <w:r w:rsidRPr="009A1A9F">
        <w:rPr>
          <w:rFonts w:ascii="Cambria" w:hAnsi="Cambria"/>
          <w:spacing w:val="41"/>
          <w:sz w:val="22"/>
          <w:szCs w:val="22"/>
        </w:rPr>
        <w:t xml:space="preserve"> </w:t>
      </w:r>
      <w:r w:rsidRPr="009A1A9F">
        <w:rPr>
          <w:rFonts w:ascii="Cambria" w:hAnsi="Cambria"/>
          <w:sz w:val="22"/>
          <w:szCs w:val="22"/>
        </w:rPr>
        <w:t>medico-diagnostici</w:t>
      </w:r>
      <w:r w:rsidRPr="009A1A9F">
        <w:rPr>
          <w:rFonts w:ascii="Cambria" w:hAnsi="Cambria"/>
          <w:spacing w:val="50"/>
          <w:sz w:val="22"/>
          <w:szCs w:val="22"/>
        </w:rPr>
        <w:t xml:space="preserve"> </w:t>
      </w:r>
      <w:r w:rsidRPr="009A1A9F">
        <w:rPr>
          <w:rFonts w:ascii="Cambria" w:hAnsi="Cambria"/>
          <w:sz w:val="22"/>
          <w:szCs w:val="22"/>
        </w:rPr>
        <w:t>in</w:t>
      </w:r>
      <w:r w:rsidRPr="009A1A9F">
        <w:rPr>
          <w:rFonts w:ascii="Cambria" w:hAnsi="Cambria"/>
          <w:spacing w:val="5"/>
          <w:sz w:val="22"/>
          <w:szCs w:val="22"/>
        </w:rPr>
        <w:t xml:space="preserve"> </w:t>
      </w:r>
      <w:r w:rsidRPr="009A1A9F">
        <w:rPr>
          <w:rFonts w:ascii="Cambria" w:hAnsi="Cambria"/>
          <w:sz w:val="22"/>
          <w:szCs w:val="22"/>
        </w:rPr>
        <w:t>vitro</w:t>
      </w:r>
      <w:r w:rsidRPr="009A1A9F">
        <w:rPr>
          <w:rFonts w:ascii="Cambria" w:hAnsi="Cambria"/>
          <w:spacing w:val="25"/>
          <w:sz w:val="22"/>
          <w:szCs w:val="22"/>
        </w:rPr>
        <w:t xml:space="preserve"> </w:t>
      </w:r>
      <w:r w:rsidRPr="009A1A9F">
        <w:rPr>
          <w:rFonts w:ascii="Cambria" w:hAnsi="Cambria"/>
          <w:sz w:val="22"/>
          <w:szCs w:val="22"/>
        </w:rPr>
        <w:t>e</w:t>
      </w:r>
      <w:r w:rsidRPr="009A1A9F">
        <w:rPr>
          <w:rFonts w:ascii="Cambria" w:hAnsi="Cambria"/>
          <w:spacing w:val="6"/>
          <w:sz w:val="22"/>
          <w:szCs w:val="22"/>
        </w:rPr>
        <w:t xml:space="preserve"> </w:t>
      </w:r>
      <w:r w:rsidRPr="009A1A9F">
        <w:rPr>
          <w:rFonts w:ascii="Cambria" w:hAnsi="Cambria"/>
          <w:w w:val="103"/>
          <w:sz w:val="22"/>
          <w:szCs w:val="22"/>
        </w:rPr>
        <w:t xml:space="preserve">quindi </w:t>
      </w:r>
      <w:r w:rsidRPr="009A1A9F">
        <w:rPr>
          <w:rFonts w:ascii="Cambria" w:hAnsi="Cambria"/>
          <w:sz w:val="22"/>
          <w:szCs w:val="22"/>
        </w:rPr>
        <w:t>in</w:t>
      </w:r>
      <w:r w:rsidRPr="009A1A9F">
        <w:rPr>
          <w:rFonts w:ascii="Cambria" w:hAnsi="Cambria"/>
          <w:spacing w:val="15"/>
          <w:sz w:val="22"/>
          <w:szCs w:val="22"/>
        </w:rPr>
        <w:t xml:space="preserve"> </w:t>
      </w:r>
      <w:r w:rsidRPr="009A1A9F">
        <w:rPr>
          <w:rFonts w:ascii="Cambria" w:hAnsi="Cambria"/>
          <w:sz w:val="22"/>
          <w:szCs w:val="22"/>
        </w:rPr>
        <w:t>possesso</w:t>
      </w:r>
      <w:r w:rsidRPr="009A1A9F">
        <w:rPr>
          <w:rFonts w:ascii="Cambria" w:hAnsi="Cambria"/>
          <w:spacing w:val="27"/>
          <w:sz w:val="22"/>
          <w:szCs w:val="22"/>
        </w:rPr>
        <w:t xml:space="preserve"> </w:t>
      </w:r>
      <w:r w:rsidRPr="009A1A9F">
        <w:rPr>
          <w:rFonts w:ascii="Cambria" w:hAnsi="Cambria"/>
          <w:sz w:val="22"/>
          <w:szCs w:val="22"/>
        </w:rPr>
        <w:t>di</w:t>
      </w:r>
      <w:r w:rsidRPr="009A1A9F">
        <w:rPr>
          <w:rFonts w:ascii="Cambria" w:hAnsi="Cambria"/>
          <w:spacing w:val="14"/>
          <w:sz w:val="22"/>
          <w:szCs w:val="22"/>
        </w:rPr>
        <w:t xml:space="preserve"> </w:t>
      </w:r>
      <w:r w:rsidRPr="009A1A9F">
        <w:rPr>
          <w:rFonts w:ascii="Cambria" w:hAnsi="Cambria"/>
          <w:sz w:val="22"/>
          <w:szCs w:val="22"/>
        </w:rPr>
        <w:t>marcatura</w:t>
      </w:r>
      <w:r w:rsidRPr="009A1A9F">
        <w:rPr>
          <w:rFonts w:ascii="Cambria" w:hAnsi="Cambria"/>
          <w:spacing w:val="32"/>
          <w:sz w:val="22"/>
          <w:szCs w:val="22"/>
        </w:rPr>
        <w:t xml:space="preserve"> </w:t>
      </w:r>
      <w:r w:rsidRPr="009A1A9F">
        <w:rPr>
          <w:rFonts w:ascii="Cambria" w:hAnsi="Cambria"/>
          <w:sz w:val="22"/>
          <w:szCs w:val="22"/>
        </w:rPr>
        <w:t>di</w:t>
      </w:r>
      <w:r w:rsidRPr="009A1A9F">
        <w:rPr>
          <w:rFonts w:ascii="Cambria" w:hAnsi="Cambria"/>
          <w:spacing w:val="18"/>
          <w:sz w:val="22"/>
          <w:szCs w:val="22"/>
        </w:rPr>
        <w:t xml:space="preserve"> </w:t>
      </w:r>
      <w:r w:rsidRPr="009A1A9F">
        <w:rPr>
          <w:rFonts w:ascii="Cambria" w:hAnsi="Cambria"/>
          <w:sz w:val="22"/>
          <w:szCs w:val="22"/>
        </w:rPr>
        <w:t>conformità</w:t>
      </w:r>
      <w:r w:rsidRPr="009A1A9F">
        <w:rPr>
          <w:rFonts w:ascii="Cambria" w:hAnsi="Cambria"/>
          <w:spacing w:val="43"/>
          <w:sz w:val="22"/>
          <w:szCs w:val="22"/>
        </w:rPr>
        <w:t xml:space="preserve"> </w:t>
      </w:r>
      <w:r w:rsidRPr="009A1A9F">
        <w:rPr>
          <w:rFonts w:ascii="Cambria" w:hAnsi="Cambria"/>
          <w:w w:val="106"/>
          <w:sz w:val="22"/>
          <w:szCs w:val="22"/>
        </w:rPr>
        <w:t>CE.</w:t>
      </w:r>
    </w:p>
    <w:p w:rsidR="009A1A9F" w:rsidRDefault="009A1A9F" w:rsidP="009F4D31">
      <w:pPr>
        <w:jc w:val="both"/>
        <w:rPr>
          <w:rFonts w:ascii="Cambria" w:hAnsi="Cambria"/>
          <w:sz w:val="22"/>
          <w:szCs w:val="22"/>
        </w:rPr>
      </w:pPr>
      <w:r w:rsidRPr="009F4D31">
        <w:rPr>
          <w:rFonts w:ascii="Cambria" w:hAnsi="Cambria"/>
          <w:sz w:val="22"/>
          <w:szCs w:val="22"/>
        </w:rPr>
        <w:t xml:space="preserve">Il trasporto deve prevedere una temperatura controllata </w:t>
      </w:r>
      <w:r w:rsidR="009F4D31" w:rsidRPr="009F4D31">
        <w:rPr>
          <w:rFonts w:ascii="Cambria" w:hAnsi="Cambria"/>
          <w:sz w:val="22"/>
          <w:szCs w:val="22"/>
        </w:rPr>
        <w:t xml:space="preserve">fino alla consegna </w:t>
      </w:r>
      <w:r w:rsidRPr="009F4D31">
        <w:rPr>
          <w:rFonts w:ascii="Cambria" w:hAnsi="Cambria"/>
          <w:sz w:val="22"/>
          <w:szCs w:val="22"/>
        </w:rPr>
        <w:t xml:space="preserve">che non scenda sotto i 15°C </w:t>
      </w:r>
      <w:r w:rsidR="009F4D31" w:rsidRPr="009F4D31">
        <w:rPr>
          <w:rFonts w:ascii="Cambria" w:hAnsi="Cambria"/>
          <w:sz w:val="22"/>
          <w:szCs w:val="22"/>
        </w:rPr>
        <w:t>o sopra i 25°C</w:t>
      </w:r>
      <w:r w:rsidRPr="009F4D31">
        <w:rPr>
          <w:rFonts w:ascii="Cambria" w:hAnsi="Cambria"/>
          <w:sz w:val="22"/>
          <w:szCs w:val="22"/>
        </w:rPr>
        <w:t>.</w:t>
      </w:r>
    </w:p>
    <w:p w:rsidR="009A1A9F" w:rsidRDefault="009A1A9F" w:rsidP="009F4D31">
      <w:pPr>
        <w:jc w:val="both"/>
        <w:rPr>
          <w:rFonts w:ascii="Cambria" w:hAnsi="Cambria"/>
          <w:sz w:val="22"/>
          <w:szCs w:val="22"/>
        </w:rPr>
      </w:pPr>
    </w:p>
    <w:p w:rsidR="009A1A9F" w:rsidRPr="009A1A9F" w:rsidRDefault="009A1A9F" w:rsidP="009A1A9F">
      <w:pPr>
        <w:ind w:right="-20"/>
        <w:jc w:val="both"/>
        <w:rPr>
          <w:rFonts w:ascii="Cambria" w:hAnsi="Cambria"/>
          <w:w w:val="104"/>
          <w:sz w:val="22"/>
          <w:szCs w:val="22"/>
        </w:rPr>
      </w:pPr>
      <w:r w:rsidRPr="009A1A9F">
        <w:rPr>
          <w:rFonts w:ascii="Cambria" w:hAnsi="Cambria"/>
          <w:w w:val="108"/>
          <w:sz w:val="22"/>
          <w:szCs w:val="22"/>
        </w:rPr>
        <w:t>L'etichettatura</w:t>
      </w:r>
      <w:r w:rsidRPr="009A1A9F">
        <w:rPr>
          <w:rFonts w:ascii="Cambria" w:hAnsi="Cambria"/>
          <w:spacing w:val="8"/>
          <w:w w:val="108"/>
          <w:sz w:val="22"/>
          <w:szCs w:val="22"/>
        </w:rPr>
        <w:t xml:space="preserve"> </w:t>
      </w:r>
      <w:r w:rsidRPr="009A1A9F">
        <w:rPr>
          <w:rFonts w:ascii="Cambria" w:hAnsi="Cambria"/>
          <w:sz w:val="22"/>
          <w:szCs w:val="22"/>
        </w:rPr>
        <w:t>del</w:t>
      </w:r>
      <w:r w:rsidRPr="009A1A9F">
        <w:rPr>
          <w:rFonts w:ascii="Cambria" w:hAnsi="Cambria"/>
          <w:spacing w:val="21"/>
          <w:sz w:val="22"/>
          <w:szCs w:val="22"/>
        </w:rPr>
        <w:t xml:space="preserve"> </w:t>
      </w:r>
      <w:r w:rsidRPr="009A1A9F">
        <w:rPr>
          <w:rFonts w:ascii="Cambria" w:hAnsi="Cambria"/>
          <w:sz w:val="22"/>
          <w:szCs w:val="22"/>
        </w:rPr>
        <w:t>singolo</w:t>
      </w:r>
      <w:r w:rsidRPr="009A1A9F">
        <w:rPr>
          <w:rFonts w:ascii="Cambria" w:hAnsi="Cambria"/>
          <w:spacing w:val="44"/>
          <w:sz w:val="22"/>
          <w:szCs w:val="22"/>
        </w:rPr>
        <w:t xml:space="preserve"> </w:t>
      </w:r>
      <w:r w:rsidRPr="009A1A9F">
        <w:rPr>
          <w:rFonts w:ascii="Cambria" w:hAnsi="Cambria"/>
          <w:sz w:val="22"/>
          <w:szCs w:val="22"/>
        </w:rPr>
        <w:t>prodotto</w:t>
      </w:r>
      <w:r w:rsidRPr="009A1A9F">
        <w:rPr>
          <w:rFonts w:ascii="Cambria" w:hAnsi="Cambria"/>
          <w:spacing w:val="33"/>
          <w:sz w:val="22"/>
          <w:szCs w:val="22"/>
        </w:rPr>
        <w:t xml:space="preserve"> </w:t>
      </w:r>
      <w:r w:rsidRPr="009A1A9F">
        <w:rPr>
          <w:rFonts w:ascii="Cambria" w:hAnsi="Cambria"/>
          <w:sz w:val="22"/>
          <w:szCs w:val="22"/>
        </w:rPr>
        <w:t>deve</w:t>
      </w:r>
      <w:r w:rsidRPr="009A1A9F">
        <w:rPr>
          <w:rFonts w:ascii="Cambria" w:hAnsi="Cambria"/>
          <w:spacing w:val="24"/>
          <w:sz w:val="22"/>
          <w:szCs w:val="22"/>
        </w:rPr>
        <w:t xml:space="preserve"> </w:t>
      </w:r>
      <w:r w:rsidRPr="009A1A9F">
        <w:rPr>
          <w:rFonts w:ascii="Cambria" w:hAnsi="Cambria"/>
          <w:sz w:val="22"/>
          <w:szCs w:val="22"/>
        </w:rPr>
        <w:t>essere</w:t>
      </w:r>
      <w:r w:rsidRPr="009A1A9F">
        <w:rPr>
          <w:rFonts w:ascii="Cambria" w:hAnsi="Cambria"/>
          <w:spacing w:val="31"/>
          <w:sz w:val="22"/>
          <w:szCs w:val="22"/>
        </w:rPr>
        <w:t xml:space="preserve"> </w:t>
      </w:r>
      <w:r w:rsidRPr="009A1A9F">
        <w:rPr>
          <w:rFonts w:ascii="Cambria" w:hAnsi="Cambria"/>
          <w:sz w:val="22"/>
          <w:szCs w:val="22"/>
        </w:rPr>
        <w:t>conforme</w:t>
      </w:r>
      <w:r w:rsidRPr="009A1A9F">
        <w:rPr>
          <w:rFonts w:ascii="Cambria" w:hAnsi="Cambria"/>
          <w:spacing w:val="52"/>
          <w:sz w:val="22"/>
          <w:szCs w:val="22"/>
        </w:rPr>
        <w:t xml:space="preserve"> </w:t>
      </w:r>
      <w:r w:rsidRPr="009A1A9F">
        <w:rPr>
          <w:rFonts w:ascii="Cambria" w:hAnsi="Cambria"/>
          <w:sz w:val="22"/>
          <w:szCs w:val="22"/>
        </w:rPr>
        <w:t>ai</w:t>
      </w:r>
      <w:r w:rsidRPr="009A1A9F">
        <w:rPr>
          <w:rFonts w:ascii="Cambria" w:hAnsi="Cambria"/>
          <w:spacing w:val="20"/>
          <w:sz w:val="22"/>
          <w:szCs w:val="22"/>
        </w:rPr>
        <w:t xml:space="preserve"> </w:t>
      </w:r>
      <w:r w:rsidRPr="009A1A9F">
        <w:rPr>
          <w:rFonts w:ascii="Cambria" w:hAnsi="Cambria"/>
          <w:sz w:val="22"/>
          <w:szCs w:val="22"/>
        </w:rPr>
        <w:t>requisiti</w:t>
      </w:r>
      <w:r w:rsidRPr="009A1A9F">
        <w:rPr>
          <w:rFonts w:ascii="Cambria" w:hAnsi="Cambria"/>
          <w:spacing w:val="50"/>
          <w:sz w:val="22"/>
          <w:szCs w:val="22"/>
        </w:rPr>
        <w:t xml:space="preserve"> </w:t>
      </w:r>
      <w:r w:rsidRPr="009A1A9F">
        <w:rPr>
          <w:rFonts w:ascii="Cambria" w:hAnsi="Cambria"/>
          <w:sz w:val="22"/>
          <w:szCs w:val="22"/>
        </w:rPr>
        <w:t>previsti</w:t>
      </w:r>
      <w:r w:rsidRPr="009A1A9F">
        <w:rPr>
          <w:rFonts w:ascii="Cambria" w:hAnsi="Cambria"/>
          <w:spacing w:val="33"/>
          <w:sz w:val="22"/>
          <w:szCs w:val="22"/>
        </w:rPr>
        <w:t xml:space="preserve"> </w:t>
      </w:r>
      <w:r w:rsidRPr="009A1A9F">
        <w:rPr>
          <w:rFonts w:ascii="Cambria" w:hAnsi="Cambria"/>
          <w:sz w:val="22"/>
          <w:szCs w:val="22"/>
        </w:rPr>
        <w:t>dal</w:t>
      </w:r>
      <w:r w:rsidRPr="009A1A9F">
        <w:rPr>
          <w:rFonts w:ascii="Cambria" w:hAnsi="Cambria"/>
          <w:spacing w:val="28"/>
          <w:sz w:val="22"/>
          <w:szCs w:val="22"/>
        </w:rPr>
        <w:t xml:space="preserve"> </w:t>
      </w:r>
      <w:r w:rsidRPr="009A1A9F">
        <w:rPr>
          <w:rFonts w:ascii="Cambria" w:hAnsi="Cambria"/>
          <w:sz w:val="22"/>
          <w:szCs w:val="22"/>
        </w:rPr>
        <w:t xml:space="preserve">Regolamento </w:t>
      </w:r>
      <w:r w:rsidRPr="009A1A9F">
        <w:rPr>
          <w:rFonts w:ascii="Cambria" w:hAnsi="Cambria"/>
          <w:w w:val="107"/>
          <w:sz w:val="22"/>
          <w:szCs w:val="22"/>
        </w:rPr>
        <w:t>(CE)</w:t>
      </w:r>
      <w:r w:rsidRPr="009A1A9F">
        <w:rPr>
          <w:rFonts w:ascii="Cambria" w:hAnsi="Cambria"/>
          <w:sz w:val="22"/>
          <w:szCs w:val="22"/>
        </w:rPr>
        <w:t xml:space="preserve"> 1272/2008</w:t>
      </w:r>
      <w:r w:rsidRPr="009A1A9F">
        <w:rPr>
          <w:rFonts w:ascii="Cambria" w:hAnsi="Cambria"/>
          <w:spacing w:val="43"/>
          <w:sz w:val="22"/>
          <w:szCs w:val="22"/>
        </w:rPr>
        <w:t xml:space="preserve"> </w:t>
      </w:r>
      <w:r w:rsidRPr="009A1A9F">
        <w:rPr>
          <w:rFonts w:ascii="Cambria" w:hAnsi="Cambria"/>
          <w:sz w:val="22"/>
          <w:szCs w:val="22"/>
        </w:rPr>
        <w:t>(CLP)</w:t>
      </w:r>
      <w:r w:rsidRPr="009A1A9F">
        <w:rPr>
          <w:rFonts w:ascii="Cambria" w:hAnsi="Cambria"/>
          <w:spacing w:val="22"/>
          <w:sz w:val="22"/>
          <w:szCs w:val="22"/>
        </w:rPr>
        <w:t xml:space="preserve"> </w:t>
      </w:r>
      <w:r w:rsidRPr="009A1A9F">
        <w:rPr>
          <w:rFonts w:ascii="Cambria" w:hAnsi="Cambria"/>
          <w:sz w:val="22"/>
          <w:szCs w:val="22"/>
        </w:rPr>
        <w:t>e</w:t>
      </w:r>
      <w:r w:rsidRPr="009A1A9F">
        <w:rPr>
          <w:rFonts w:ascii="Cambria" w:hAnsi="Cambria"/>
          <w:spacing w:val="10"/>
          <w:sz w:val="22"/>
          <w:szCs w:val="22"/>
        </w:rPr>
        <w:t xml:space="preserve"> </w:t>
      </w:r>
      <w:proofErr w:type="spellStart"/>
      <w:proofErr w:type="gramStart"/>
      <w:r w:rsidRPr="009A1A9F">
        <w:rPr>
          <w:rFonts w:ascii="Cambria" w:hAnsi="Cambria"/>
          <w:sz w:val="22"/>
          <w:szCs w:val="22"/>
        </w:rPr>
        <w:t>s</w:t>
      </w:r>
      <w:r w:rsidRPr="009A1A9F">
        <w:rPr>
          <w:rFonts w:ascii="Cambria" w:hAnsi="Cambria"/>
          <w:spacing w:val="6"/>
          <w:sz w:val="22"/>
          <w:szCs w:val="22"/>
        </w:rPr>
        <w:t>.</w:t>
      </w:r>
      <w:r w:rsidRPr="009A1A9F">
        <w:rPr>
          <w:rFonts w:ascii="Cambria" w:hAnsi="Cambria"/>
          <w:spacing w:val="9"/>
          <w:sz w:val="22"/>
          <w:szCs w:val="22"/>
        </w:rPr>
        <w:t>m</w:t>
      </w:r>
      <w:r w:rsidRPr="009A1A9F">
        <w:rPr>
          <w:rFonts w:ascii="Cambria" w:eastAsia="Arial" w:hAnsi="Cambria" w:cs="Arial"/>
          <w:sz w:val="22"/>
          <w:szCs w:val="22"/>
        </w:rPr>
        <w:t>.i.</w:t>
      </w:r>
      <w:proofErr w:type="spellEnd"/>
      <w:proofErr w:type="gramEnd"/>
      <w:r w:rsidRPr="009A1A9F">
        <w:rPr>
          <w:rFonts w:ascii="Cambria" w:eastAsia="Arial" w:hAnsi="Cambria" w:cs="Arial"/>
          <w:spacing w:val="16"/>
          <w:sz w:val="22"/>
          <w:szCs w:val="22"/>
        </w:rPr>
        <w:t xml:space="preserve"> </w:t>
      </w:r>
      <w:r w:rsidRPr="009A1A9F">
        <w:rPr>
          <w:rFonts w:ascii="Cambria" w:hAnsi="Cambria"/>
          <w:sz w:val="22"/>
          <w:szCs w:val="22"/>
        </w:rPr>
        <w:t>in</w:t>
      </w:r>
      <w:r w:rsidRPr="009A1A9F">
        <w:rPr>
          <w:rFonts w:ascii="Cambria" w:hAnsi="Cambria"/>
          <w:spacing w:val="4"/>
          <w:sz w:val="22"/>
          <w:szCs w:val="22"/>
        </w:rPr>
        <w:t xml:space="preserve"> </w:t>
      </w:r>
      <w:r w:rsidRPr="009A1A9F">
        <w:rPr>
          <w:rFonts w:ascii="Cambria" w:hAnsi="Cambria"/>
          <w:sz w:val="22"/>
          <w:szCs w:val="22"/>
        </w:rPr>
        <w:t>materia</w:t>
      </w:r>
      <w:r w:rsidRPr="009A1A9F">
        <w:rPr>
          <w:rFonts w:ascii="Cambria" w:hAnsi="Cambria"/>
          <w:spacing w:val="29"/>
          <w:sz w:val="22"/>
          <w:szCs w:val="22"/>
        </w:rPr>
        <w:t xml:space="preserve"> </w:t>
      </w:r>
      <w:r w:rsidRPr="009A1A9F">
        <w:rPr>
          <w:rFonts w:ascii="Cambria" w:hAnsi="Cambria"/>
          <w:sz w:val="22"/>
          <w:szCs w:val="22"/>
        </w:rPr>
        <w:t>di</w:t>
      </w:r>
      <w:r w:rsidRPr="009A1A9F">
        <w:rPr>
          <w:rFonts w:ascii="Cambria" w:hAnsi="Cambria"/>
          <w:spacing w:val="10"/>
          <w:sz w:val="22"/>
          <w:szCs w:val="22"/>
        </w:rPr>
        <w:t xml:space="preserve"> </w:t>
      </w:r>
      <w:r w:rsidRPr="009A1A9F">
        <w:rPr>
          <w:rFonts w:ascii="Cambria" w:hAnsi="Cambria"/>
          <w:sz w:val="22"/>
          <w:szCs w:val="22"/>
        </w:rPr>
        <w:t>classificazione delle</w:t>
      </w:r>
      <w:r w:rsidRPr="009A1A9F">
        <w:rPr>
          <w:rFonts w:ascii="Cambria" w:hAnsi="Cambria"/>
          <w:spacing w:val="19"/>
          <w:sz w:val="22"/>
          <w:szCs w:val="22"/>
        </w:rPr>
        <w:t xml:space="preserve"> </w:t>
      </w:r>
      <w:r w:rsidRPr="009A1A9F">
        <w:rPr>
          <w:rFonts w:ascii="Cambria" w:hAnsi="Cambria"/>
          <w:sz w:val="22"/>
          <w:szCs w:val="22"/>
        </w:rPr>
        <w:t>sostanze</w:t>
      </w:r>
      <w:r w:rsidRPr="009A1A9F">
        <w:rPr>
          <w:rFonts w:ascii="Cambria" w:hAnsi="Cambria"/>
          <w:spacing w:val="33"/>
          <w:sz w:val="22"/>
          <w:szCs w:val="22"/>
        </w:rPr>
        <w:t xml:space="preserve"> </w:t>
      </w:r>
      <w:r w:rsidRPr="009A1A9F">
        <w:rPr>
          <w:rFonts w:ascii="Cambria" w:hAnsi="Cambria"/>
          <w:sz w:val="22"/>
          <w:szCs w:val="22"/>
        </w:rPr>
        <w:t>e</w:t>
      </w:r>
      <w:r w:rsidRPr="009A1A9F">
        <w:rPr>
          <w:rFonts w:ascii="Cambria" w:hAnsi="Cambria"/>
          <w:spacing w:val="11"/>
          <w:sz w:val="22"/>
          <w:szCs w:val="22"/>
        </w:rPr>
        <w:t xml:space="preserve"> </w:t>
      </w:r>
      <w:r w:rsidRPr="009A1A9F">
        <w:rPr>
          <w:rFonts w:ascii="Cambria" w:hAnsi="Cambria"/>
          <w:sz w:val="22"/>
          <w:szCs w:val="22"/>
        </w:rPr>
        <w:t>miscele</w:t>
      </w:r>
      <w:r w:rsidRPr="009A1A9F">
        <w:rPr>
          <w:rFonts w:ascii="Cambria" w:hAnsi="Cambria"/>
          <w:spacing w:val="38"/>
          <w:sz w:val="22"/>
          <w:szCs w:val="22"/>
        </w:rPr>
        <w:t xml:space="preserve"> </w:t>
      </w:r>
      <w:r w:rsidRPr="009A1A9F">
        <w:rPr>
          <w:rFonts w:ascii="Cambria" w:hAnsi="Cambria"/>
          <w:w w:val="104"/>
          <w:sz w:val="22"/>
          <w:szCs w:val="22"/>
        </w:rPr>
        <w:t>pericolose.</w:t>
      </w:r>
    </w:p>
    <w:p w:rsidR="009A1A9F" w:rsidRPr="009A1A9F" w:rsidRDefault="009A1A9F" w:rsidP="009A1A9F">
      <w:pPr>
        <w:ind w:right="-20"/>
        <w:jc w:val="both"/>
        <w:rPr>
          <w:rFonts w:ascii="Cambria" w:hAnsi="Cambria"/>
          <w:w w:val="104"/>
          <w:sz w:val="22"/>
          <w:szCs w:val="22"/>
        </w:rPr>
      </w:pPr>
      <w:r w:rsidRPr="009A1A9F">
        <w:rPr>
          <w:rFonts w:ascii="Cambria" w:hAnsi="Cambria"/>
          <w:w w:val="104"/>
          <w:sz w:val="22"/>
          <w:szCs w:val="22"/>
        </w:rPr>
        <w:t>L’etichettatura del singolo prodotto deve riportare:</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 xml:space="preserve">Nome o ragione sociale </w:t>
      </w:r>
      <w:proofErr w:type="gramStart"/>
      <w:r w:rsidRPr="009A1A9F">
        <w:rPr>
          <w:rFonts w:ascii="Cambria" w:hAnsi="Cambria"/>
          <w:sz w:val="22"/>
          <w:szCs w:val="22"/>
        </w:rPr>
        <w:t>ed</w:t>
      </w:r>
      <w:proofErr w:type="gramEnd"/>
      <w:r w:rsidRPr="009A1A9F">
        <w:rPr>
          <w:rFonts w:ascii="Cambria" w:hAnsi="Cambria"/>
          <w:sz w:val="22"/>
          <w:szCs w:val="22"/>
        </w:rPr>
        <w:t xml:space="preserve"> indirizzo del fabbricante</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Denominazione/nome commerciale del prodotto</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Codice prodotto</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Capacità/contenuto in formalina 4%</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Marcatura CE (IVD)</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Simboli e frasi di rischio secondo normativa vigente CLP</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 xml:space="preserve">Avvertenze </w:t>
      </w:r>
      <w:proofErr w:type="gramStart"/>
      <w:r w:rsidRPr="009A1A9F">
        <w:rPr>
          <w:rFonts w:ascii="Cambria" w:hAnsi="Cambria"/>
          <w:sz w:val="22"/>
          <w:szCs w:val="22"/>
        </w:rPr>
        <w:t>relative alla</w:t>
      </w:r>
      <w:proofErr w:type="gramEnd"/>
      <w:r w:rsidRPr="009A1A9F">
        <w:rPr>
          <w:rFonts w:ascii="Cambria" w:hAnsi="Cambria"/>
          <w:sz w:val="22"/>
          <w:szCs w:val="22"/>
        </w:rPr>
        <w:t xml:space="preserve"> conservazione del prodotto</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Numero di lotto</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Data di scadenza;</w:t>
      </w:r>
    </w:p>
    <w:p w:rsidR="009A1A9F" w:rsidRPr="009A1A9F" w:rsidRDefault="009A1A9F" w:rsidP="009A1A9F">
      <w:pPr>
        <w:pStyle w:val="Paragrafoelenco"/>
        <w:numPr>
          <w:ilvl w:val="0"/>
          <w:numId w:val="41"/>
        </w:numPr>
        <w:ind w:right="-20"/>
        <w:contextualSpacing/>
        <w:jc w:val="both"/>
        <w:rPr>
          <w:rFonts w:ascii="Cambria" w:hAnsi="Cambria"/>
          <w:sz w:val="22"/>
          <w:szCs w:val="22"/>
        </w:rPr>
      </w:pPr>
      <w:r w:rsidRPr="009A1A9F">
        <w:rPr>
          <w:rFonts w:ascii="Cambria" w:hAnsi="Cambria"/>
          <w:sz w:val="22"/>
          <w:szCs w:val="22"/>
        </w:rPr>
        <w:t xml:space="preserve">Accompagnati almeno in prima fornitura (e ogni qualvolta ci siano modifiche e/o scadenze della scheda di sicurezza) dalla </w:t>
      </w:r>
      <w:proofErr w:type="gramStart"/>
      <w:r w:rsidRPr="009A1A9F">
        <w:rPr>
          <w:rFonts w:ascii="Cambria" w:hAnsi="Cambria"/>
          <w:sz w:val="22"/>
          <w:szCs w:val="22"/>
        </w:rPr>
        <w:t>scheda</w:t>
      </w:r>
      <w:proofErr w:type="gramEnd"/>
      <w:r w:rsidR="0072146E">
        <w:rPr>
          <w:rFonts w:ascii="Cambria" w:hAnsi="Cambria"/>
          <w:sz w:val="22"/>
          <w:szCs w:val="22"/>
        </w:rPr>
        <w:t xml:space="preserve"> tecnica e da quella</w:t>
      </w:r>
      <w:r w:rsidRPr="009A1A9F">
        <w:rPr>
          <w:rFonts w:ascii="Cambria" w:hAnsi="Cambria"/>
          <w:sz w:val="22"/>
          <w:szCs w:val="22"/>
        </w:rPr>
        <w:t xml:space="preserve"> di sicurezza.</w:t>
      </w:r>
    </w:p>
    <w:p w:rsidR="009A1A9F" w:rsidRDefault="009A1A9F" w:rsidP="0064554A">
      <w:pPr>
        <w:jc w:val="both"/>
        <w:rPr>
          <w:rFonts w:ascii="Cambria" w:hAnsi="Cambria"/>
          <w:sz w:val="22"/>
          <w:szCs w:val="22"/>
        </w:rPr>
      </w:pPr>
    </w:p>
    <w:p w:rsidR="00762173" w:rsidRDefault="00762173" w:rsidP="0064554A">
      <w:pPr>
        <w:jc w:val="both"/>
        <w:rPr>
          <w:rFonts w:ascii="Cambria" w:hAnsi="Cambria"/>
          <w:b/>
          <w:sz w:val="22"/>
          <w:szCs w:val="22"/>
        </w:rPr>
      </w:pPr>
    </w:p>
    <w:p w:rsidR="00762173" w:rsidRDefault="00762173" w:rsidP="0064554A">
      <w:pPr>
        <w:jc w:val="both"/>
        <w:rPr>
          <w:rFonts w:ascii="Cambria" w:hAnsi="Cambria"/>
          <w:b/>
          <w:sz w:val="22"/>
          <w:szCs w:val="22"/>
        </w:rPr>
      </w:pPr>
    </w:p>
    <w:p w:rsidR="00762173" w:rsidRDefault="00762173" w:rsidP="0064554A">
      <w:pPr>
        <w:jc w:val="both"/>
        <w:rPr>
          <w:rFonts w:ascii="Cambria" w:hAnsi="Cambria"/>
          <w:b/>
          <w:sz w:val="22"/>
          <w:szCs w:val="22"/>
        </w:rPr>
      </w:pPr>
    </w:p>
    <w:p w:rsidR="00762173" w:rsidRDefault="00762173" w:rsidP="0064554A">
      <w:pPr>
        <w:jc w:val="both"/>
        <w:rPr>
          <w:rFonts w:ascii="Cambria" w:hAnsi="Cambria"/>
          <w:b/>
          <w:sz w:val="22"/>
          <w:szCs w:val="22"/>
        </w:rPr>
      </w:pPr>
    </w:p>
    <w:p w:rsidR="00762173" w:rsidRDefault="00762173" w:rsidP="0064554A">
      <w:pPr>
        <w:jc w:val="both"/>
        <w:rPr>
          <w:rFonts w:ascii="Cambria" w:hAnsi="Cambria"/>
          <w:b/>
          <w:sz w:val="22"/>
          <w:szCs w:val="22"/>
        </w:rPr>
      </w:pPr>
    </w:p>
    <w:p w:rsidR="00762173" w:rsidRDefault="00762173" w:rsidP="0064554A">
      <w:pPr>
        <w:jc w:val="both"/>
        <w:rPr>
          <w:rFonts w:ascii="Cambria" w:hAnsi="Cambria"/>
          <w:b/>
          <w:sz w:val="22"/>
          <w:szCs w:val="22"/>
        </w:rPr>
      </w:pPr>
    </w:p>
    <w:p w:rsidR="00762173" w:rsidRPr="00AA7388" w:rsidRDefault="00762173" w:rsidP="00762173">
      <w:pPr>
        <w:pStyle w:val="Corpodeltesto2"/>
        <w:spacing w:after="0" w:line="240" w:lineRule="auto"/>
        <w:jc w:val="both"/>
        <w:rPr>
          <w:rFonts w:ascii="Cambria" w:hAnsi="Cambria" w:cs="Tahoma"/>
          <w:b/>
          <w:sz w:val="28"/>
          <w:szCs w:val="28"/>
        </w:rPr>
      </w:pPr>
      <w:r>
        <w:rPr>
          <w:rFonts w:ascii="Cambria" w:hAnsi="Cambria" w:cs="Tahoma"/>
          <w:b/>
          <w:sz w:val="28"/>
          <w:szCs w:val="28"/>
          <w:u w:val="single"/>
        </w:rPr>
        <w:lastRenderedPageBreak/>
        <w:t>FABBISOGNI PER 36 MESI E PREZZI A BASE D’ASTA NON SUPERABILI PENA ESCLUSIONE</w:t>
      </w:r>
    </w:p>
    <w:p w:rsidR="0064554A" w:rsidRPr="009A1A9F" w:rsidRDefault="0064554A" w:rsidP="0064554A">
      <w:pPr>
        <w:jc w:val="both"/>
        <w:rPr>
          <w:rFonts w:ascii="Cambria" w:hAnsi="Cambria" w:cs="Tahoma"/>
          <w:b/>
          <w:sz w:val="22"/>
          <w:szCs w:val="22"/>
        </w:rPr>
      </w:pPr>
    </w:p>
    <w:p w:rsidR="0064554A" w:rsidRPr="009A1A9F" w:rsidRDefault="0064554A" w:rsidP="0064554A">
      <w:pPr>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6"/>
        <w:gridCol w:w="634"/>
        <w:gridCol w:w="903"/>
        <w:gridCol w:w="765"/>
        <w:gridCol w:w="765"/>
        <w:gridCol w:w="765"/>
        <w:gridCol w:w="851"/>
        <w:gridCol w:w="806"/>
        <w:gridCol w:w="647"/>
        <w:gridCol w:w="782"/>
        <w:gridCol w:w="888"/>
        <w:gridCol w:w="976"/>
      </w:tblGrid>
      <w:tr w:rsidR="00762173" w:rsidRPr="00762173" w:rsidTr="00762173">
        <w:trPr>
          <w:trHeight w:val="1170"/>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Lotto</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proofErr w:type="gramStart"/>
            <w:r w:rsidRPr="00762173">
              <w:rPr>
                <w:rFonts w:ascii="Cambria" w:hAnsi="Cambria"/>
                <w:b/>
                <w:bCs/>
                <w:color w:val="000000"/>
              </w:rPr>
              <w:t>voce</w:t>
            </w:r>
            <w:proofErr w:type="gramEnd"/>
          </w:p>
        </w:tc>
        <w:tc>
          <w:tcPr>
            <w:tcW w:w="462" w:type="pct"/>
            <w:shd w:val="clear" w:color="auto" w:fill="auto"/>
            <w:vAlign w:val="center"/>
            <w:hideMark/>
          </w:tcPr>
          <w:p w:rsidR="00762173" w:rsidRPr="00762173" w:rsidRDefault="00762173" w:rsidP="00762173">
            <w:pPr>
              <w:jc w:val="center"/>
              <w:rPr>
                <w:rFonts w:ascii="Cambria" w:hAnsi="Cambria"/>
                <w:b/>
                <w:bCs/>
                <w:color w:val="000000"/>
              </w:rPr>
            </w:pPr>
            <w:proofErr w:type="gramStart"/>
            <w:r w:rsidRPr="00762173">
              <w:rPr>
                <w:rFonts w:ascii="Cambria" w:hAnsi="Cambria"/>
                <w:b/>
                <w:bCs/>
                <w:color w:val="000000"/>
              </w:rPr>
              <w:t>U.M</w:t>
            </w:r>
            <w:proofErr w:type="gramEnd"/>
            <w:r w:rsidRPr="00762173">
              <w:rPr>
                <w:rFonts w:ascii="Cambria" w:hAnsi="Cambria"/>
                <w:b/>
                <w:bCs/>
                <w:color w:val="000000"/>
              </w:rPr>
              <w:t>.</w:t>
            </w:r>
          </w:p>
        </w:tc>
        <w:tc>
          <w:tcPr>
            <w:tcW w:w="391"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AAS2</w:t>
            </w:r>
          </w:p>
        </w:tc>
        <w:tc>
          <w:tcPr>
            <w:tcW w:w="391"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AAS3</w:t>
            </w:r>
          </w:p>
        </w:tc>
        <w:tc>
          <w:tcPr>
            <w:tcW w:w="391"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AAS5</w:t>
            </w:r>
          </w:p>
        </w:tc>
        <w:tc>
          <w:tcPr>
            <w:tcW w:w="435"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ASUIUD</w:t>
            </w:r>
          </w:p>
        </w:tc>
        <w:tc>
          <w:tcPr>
            <w:tcW w:w="41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ASUITS</w:t>
            </w:r>
          </w:p>
        </w:tc>
        <w:tc>
          <w:tcPr>
            <w:tcW w:w="331"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CRO</w:t>
            </w:r>
          </w:p>
        </w:tc>
        <w:tc>
          <w:tcPr>
            <w:tcW w:w="400"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BURLO</w:t>
            </w:r>
          </w:p>
        </w:tc>
        <w:tc>
          <w:tcPr>
            <w:tcW w:w="454"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TOTALI</w:t>
            </w:r>
          </w:p>
        </w:tc>
        <w:tc>
          <w:tcPr>
            <w:tcW w:w="499" w:type="pct"/>
            <w:shd w:val="clear" w:color="auto" w:fill="auto"/>
            <w:vAlign w:val="center"/>
            <w:hideMark/>
          </w:tcPr>
          <w:p w:rsidR="00762173" w:rsidRPr="00762173" w:rsidRDefault="00762173" w:rsidP="00762173">
            <w:pPr>
              <w:jc w:val="center"/>
              <w:rPr>
                <w:rFonts w:ascii="Cambria" w:hAnsi="Cambria"/>
                <w:b/>
                <w:color w:val="000000"/>
              </w:rPr>
            </w:pPr>
            <w:r w:rsidRPr="00762173">
              <w:rPr>
                <w:rFonts w:ascii="Cambria" w:hAnsi="Cambria"/>
                <w:b/>
                <w:color w:val="000000"/>
              </w:rPr>
              <w:t>PREZZO BASE</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3</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40.000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6.000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600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35.000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48.000</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3.800</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133.450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2,50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4</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17.000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36.000</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93.250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2,60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5</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14.000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8.000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150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27.300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3,50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6</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800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6.000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250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19.050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4,00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7</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1.500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700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60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1.600</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6.910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3,50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8</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3.500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15</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1.200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7.715</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3,70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9</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700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600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3.400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4,00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10</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1.200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3.500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5,00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11</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5.000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7.800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5,50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12</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PZ</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90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3.130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11,00 </w:t>
            </w:r>
          </w:p>
        </w:tc>
      </w:tr>
      <w:tr w:rsidR="00762173" w:rsidRPr="00762173" w:rsidTr="00762173">
        <w:trPr>
          <w:trHeight w:val="255"/>
        </w:trPr>
        <w:tc>
          <w:tcPr>
            <w:tcW w:w="509" w:type="pct"/>
            <w:vMerge w:val="restart"/>
            <w:shd w:val="clear" w:color="auto" w:fill="auto"/>
            <w:noWrap/>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13</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A</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FLAC</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586</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2.686</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3,50 </w:t>
            </w:r>
          </w:p>
        </w:tc>
      </w:tr>
      <w:tr w:rsidR="00762173" w:rsidRPr="00762173" w:rsidTr="00762173">
        <w:trPr>
          <w:trHeight w:val="255"/>
        </w:trPr>
        <w:tc>
          <w:tcPr>
            <w:tcW w:w="509" w:type="pct"/>
            <w:vMerge/>
            <w:vAlign w:val="center"/>
            <w:hideMark/>
          </w:tcPr>
          <w:p w:rsidR="00762173" w:rsidRPr="00762173" w:rsidRDefault="00762173" w:rsidP="00762173">
            <w:pPr>
              <w:rPr>
                <w:rFonts w:ascii="Cambria" w:hAnsi="Cambria"/>
                <w:b/>
                <w:bCs/>
                <w:color w:val="000000"/>
              </w:rPr>
            </w:pP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B</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FLAC</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10</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15</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700</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2.000</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50</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2.775</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7,00 </w:t>
            </w:r>
          </w:p>
        </w:tc>
      </w:tr>
      <w:tr w:rsidR="00762173" w:rsidRPr="00762173" w:rsidTr="00762173">
        <w:trPr>
          <w:trHeight w:val="255"/>
        </w:trPr>
        <w:tc>
          <w:tcPr>
            <w:tcW w:w="509"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14</w:t>
            </w:r>
          </w:p>
        </w:tc>
        <w:tc>
          <w:tcPr>
            <w:tcW w:w="324" w:type="pct"/>
            <w:shd w:val="clear" w:color="auto" w:fill="auto"/>
            <w:vAlign w:val="center"/>
            <w:hideMark/>
          </w:tcPr>
          <w:p w:rsidR="00762173" w:rsidRPr="00762173" w:rsidRDefault="00762173" w:rsidP="00762173">
            <w:pPr>
              <w:jc w:val="center"/>
              <w:rPr>
                <w:rFonts w:ascii="Cambria" w:hAnsi="Cambria"/>
                <w:b/>
                <w:bCs/>
                <w:color w:val="000000"/>
              </w:rPr>
            </w:pPr>
            <w:r w:rsidRPr="00762173">
              <w:rPr>
                <w:rFonts w:ascii="Cambria" w:hAnsi="Cambria"/>
                <w:b/>
                <w:bCs/>
                <w:color w:val="000000"/>
              </w:rPr>
              <w:t> </w:t>
            </w:r>
          </w:p>
        </w:tc>
        <w:tc>
          <w:tcPr>
            <w:tcW w:w="462" w:type="pct"/>
            <w:shd w:val="clear" w:color="auto" w:fill="auto"/>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FLAC</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39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35"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12"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430</w:t>
            </w:r>
          </w:p>
        </w:tc>
        <w:tc>
          <w:tcPr>
            <w:tcW w:w="331"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00"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 </w:t>
            </w:r>
          </w:p>
        </w:tc>
        <w:tc>
          <w:tcPr>
            <w:tcW w:w="454" w:type="pct"/>
            <w:shd w:val="clear" w:color="FFFF00" w:fill="FFFFFF"/>
            <w:vAlign w:val="center"/>
            <w:hideMark/>
          </w:tcPr>
          <w:p w:rsidR="00762173" w:rsidRPr="00762173" w:rsidRDefault="00762173" w:rsidP="00762173">
            <w:pPr>
              <w:jc w:val="center"/>
              <w:rPr>
                <w:rFonts w:ascii="Cambria" w:hAnsi="Cambria"/>
                <w:color w:val="000000"/>
              </w:rPr>
            </w:pPr>
            <w:r w:rsidRPr="00762173">
              <w:rPr>
                <w:rFonts w:ascii="Cambria" w:hAnsi="Cambria"/>
                <w:color w:val="000000"/>
              </w:rPr>
              <w:t>430</w:t>
            </w:r>
          </w:p>
        </w:tc>
        <w:tc>
          <w:tcPr>
            <w:tcW w:w="499" w:type="pc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25,00 </w:t>
            </w:r>
          </w:p>
        </w:tc>
      </w:tr>
    </w:tbl>
    <w:p w:rsidR="0064554A" w:rsidRPr="009A1A9F" w:rsidRDefault="0064554A" w:rsidP="0064554A">
      <w:pPr>
        <w:jc w:val="both"/>
        <w:rPr>
          <w:rFonts w:ascii="Cambria" w:hAnsi="Cambria" w:cs="Tahoma"/>
          <w:sz w:val="22"/>
          <w:szCs w:val="22"/>
        </w:rPr>
      </w:pPr>
    </w:p>
    <w:p w:rsidR="00762173" w:rsidRDefault="00762173" w:rsidP="0064554A">
      <w:pPr>
        <w:pStyle w:val="Corpodeltesto2"/>
        <w:spacing w:after="0" w:line="240" w:lineRule="auto"/>
        <w:jc w:val="both"/>
        <w:rPr>
          <w:rFonts w:ascii="Cambria" w:hAnsi="Cambria" w:cs="Tahoma"/>
          <w:b/>
          <w:sz w:val="28"/>
          <w:szCs w:val="28"/>
          <w:u w:val="single"/>
        </w:rPr>
      </w:pPr>
    </w:p>
    <w:p w:rsidR="00762173" w:rsidRDefault="00762173" w:rsidP="00762173">
      <w:pPr>
        <w:pStyle w:val="Corpodeltesto2"/>
        <w:spacing w:after="0" w:line="240" w:lineRule="auto"/>
        <w:rPr>
          <w:rFonts w:ascii="Cambria" w:hAnsi="Cambria" w:cs="Tahoma"/>
          <w:b/>
          <w:sz w:val="28"/>
          <w:szCs w:val="28"/>
          <w:u w:val="single"/>
        </w:rPr>
      </w:pPr>
      <w:r>
        <w:rPr>
          <w:rFonts w:ascii="Cambria" w:hAnsi="Cambria" w:cs="Tahoma"/>
          <w:b/>
          <w:sz w:val="28"/>
          <w:szCs w:val="28"/>
          <w:u w:val="single"/>
        </w:rPr>
        <w:t>CAUZIONI PROVVISORIE DA VERSARE</w:t>
      </w:r>
    </w:p>
    <w:p w:rsidR="00762173" w:rsidRDefault="00762173" w:rsidP="00762173">
      <w:pPr>
        <w:pStyle w:val="Corpodeltesto2"/>
        <w:spacing w:after="0" w:line="240" w:lineRule="auto"/>
        <w:rPr>
          <w:rFonts w:ascii="Cambria" w:hAnsi="Cambria" w:cs="Tahoma"/>
          <w:b/>
          <w:sz w:val="28"/>
          <w:szCs w:val="2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7"/>
        <w:gridCol w:w="1148"/>
        <w:gridCol w:w="2926"/>
        <w:gridCol w:w="3927"/>
      </w:tblGrid>
      <w:tr w:rsidR="00762173" w:rsidRPr="00762173" w:rsidTr="00762173">
        <w:trPr>
          <w:trHeight w:val="1170"/>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Lotto</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proofErr w:type="gramStart"/>
            <w:r w:rsidRPr="00762173">
              <w:rPr>
                <w:rFonts w:ascii="Cambria" w:hAnsi="Cambria"/>
                <w:b/>
                <w:bCs/>
                <w:color w:val="000000"/>
              </w:rPr>
              <w:t>voce</w:t>
            </w:r>
            <w:proofErr w:type="gramEnd"/>
          </w:p>
        </w:tc>
        <w:tc>
          <w:tcPr>
            <w:tcW w:w="1496" w:type="pct"/>
            <w:shd w:val="clear" w:color="auto" w:fill="auto"/>
            <w:vAlign w:val="center"/>
            <w:hideMark/>
          </w:tcPr>
          <w:p w:rsidR="00762173" w:rsidRPr="00762173" w:rsidRDefault="00762173" w:rsidP="00C46284">
            <w:pPr>
              <w:jc w:val="center"/>
              <w:rPr>
                <w:rFonts w:ascii="Cambria" w:hAnsi="Cambria"/>
                <w:color w:val="000000"/>
              </w:rPr>
            </w:pPr>
            <w:r w:rsidRPr="00762173">
              <w:rPr>
                <w:rFonts w:ascii="Cambria" w:hAnsi="Cambria"/>
                <w:color w:val="000000"/>
              </w:rPr>
              <w:t>TOTALE LOTTO</w:t>
            </w:r>
          </w:p>
        </w:tc>
        <w:tc>
          <w:tcPr>
            <w:tcW w:w="2008" w:type="pct"/>
            <w:shd w:val="clear" w:color="auto" w:fill="auto"/>
            <w:vAlign w:val="center"/>
            <w:hideMark/>
          </w:tcPr>
          <w:p w:rsidR="00762173" w:rsidRPr="00762173" w:rsidRDefault="00762173" w:rsidP="00C46284">
            <w:pPr>
              <w:jc w:val="center"/>
              <w:rPr>
                <w:rFonts w:ascii="Cambria" w:hAnsi="Cambria"/>
                <w:color w:val="000000"/>
              </w:rPr>
            </w:pPr>
            <w:r w:rsidRPr="00762173">
              <w:rPr>
                <w:rFonts w:ascii="Cambria" w:hAnsi="Cambria"/>
                <w:color w:val="000000"/>
              </w:rPr>
              <w:t>CAUZIONE PROVVISORIA</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3</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333.625,00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6.672,50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4</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242.450,00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4.849,00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5</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95.550,00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1.911,00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6</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76.200,00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1.524,00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7</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24.185,00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483,70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8</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28.545,50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570,91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9</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13.600,00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272,00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10</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17.500,00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350,00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11</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42.900,00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858,00 </w:t>
            </w: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12</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34.430,00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688,60 </w:t>
            </w:r>
          </w:p>
        </w:tc>
      </w:tr>
      <w:tr w:rsidR="00762173" w:rsidRPr="00762173" w:rsidTr="00762173">
        <w:trPr>
          <w:trHeight w:val="255"/>
        </w:trPr>
        <w:tc>
          <w:tcPr>
            <w:tcW w:w="909" w:type="pct"/>
            <w:vMerge w:val="restart"/>
            <w:shd w:val="clear" w:color="auto" w:fill="auto"/>
            <w:noWrap/>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13</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A</w:t>
            </w:r>
          </w:p>
        </w:tc>
        <w:tc>
          <w:tcPr>
            <w:tcW w:w="1496" w:type="pct"/>
            <w:vMerge w:val="restar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28.826,00 </w:t>
            </w:r>
          </w:p>
        </w:tc>
        <w:tc>
          <w:tcPr>
            <w:tcW w:w="2008" w:type="pct"/>
            <w:vMerge w:val="restart"/>
            <w:shd w:val="clear" w:color="auto" w:fill="auto"/>
            <w:vAlign w:val="center"/>
            <w:hideMark/>
          </w:tcPr>
          <w:p w:rsidR="00762173" w:rsidRPr="00762173" w:rsidRDefault="00762173" w:rsidP="00762173">
            <w:pPr>
              <w:jc w:val="right"/>
              <w:rPr>
                <w:rFonts w:ascii="Cambria" w:hAnsi="Cambria"/>
                <w:color w:val="000000"/>
              </w:rPr>
            </w:pPr>
            <w:r w:rsidRPr="00762173">
              <w:rPr>
                <w:rFonts w:ascii="Cambria" w:hAnsi="Cambria"/>
                <w:color w:val="000000"/>
              </w:rPr>
              <w:t xml:space="preserve">576,52 </w:t>
            </w:r>
          </w:p>
        </w:tc>
      </w:tr>
      <w:tr w:rsidR="00762173" w:rsidRPr="00762173" w:rsidTr="00762173">
        <w:trPr>
          <w:trHeight w:val="255"/>
        </w:trPr>
        <w:tc>
          <w:tcPr>
            <w:tcW w:w="909" w:type="pct"/>
            <w:vMerge/>
            <w:vAlign w:val="center"/>
            <w:hideMark/>
          </w:tcPr>
          <w:p w:rsidR="00762173" w:rsidRPr="00762173" w:rsidRDefault="00762173" w:rsidP="00C46284">
            <w:pPr>
              <w:rPr>
                <w:rFonts w:ascii="Cambria" w:hAnsi="Cambria"/>
                <w:b/>
                <w:bCs/>
                <w:color w:val="000000"/>
              </w:rPr>
            </w:pP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B</w:t>
            </w:r>
          </w:p>
        </w:tc>
        <w:tc>
          <w:tcPr>
            <w:tcW w:w="1496" w:type="pct"/>
            <w:vMerge/>
            <w:vAlign w:val="center"/>
            <w:hideMark/>
          </w:tcPr>
          <w:p w:rsidR="00762173" w:rsidRPr="00762173" w:rsidRDefault="00762173" w:rsidP="00C46284">
            <w:pPr>
              <w:rPr>
                <w:rFonts w:ascii="Cambria" w:hAnsi="Cambria"/>
                <w:color w:val="000000"/>
              </w:rPr>
            </w:pPr>
          </w:p>
        </w:tc>
        <w:tc>
          <w:tcPr>
            <w:tcW w:w="2008" w:type="pct"/>
            <w:vMerge/>
            <w:vAlign w:val="center"/>
            <w:hideMark/>
          </w:tcPr>
          <w:p w:rsidR="00762173" w:rsidRPr="00762173" w:rsidRDefault="00762173" w:rsidP="00C46284">
            <w:pPr>
              <w:rPr>
                <w:rFonts w:ascii="Cambria" w:hAnsi="Cambria"/>
                <w:color w:val="000000"/>
              </w:rPr>
            </w:pPr>
          </w:p>
        </w:tc>
      </w:tr>
      <w:tr w:rsidR="00762173" w:rsidRPr="00762173" w:rsidTr="00762173">
        <w:trPr>
          <w:trHeight w:val="255"/>
        </w:trPr>
        <w:tc>
          <w:tcPr>
            <w:tcW w:w="909"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14</w:t>
            </w:r>
          </w:p>
        </w:tc>
        <w:tc>
          <w:tcPr>
            <w:tcW w:w="587" w:type="pct"/>
            <w:shd w:val="clear" w:color="auto" w:fill="auto"/>
            <w:vAlign w:val="center"/>
            <w:hideMark/>
          </w:tcPr>
          <w:p w:rsidR="00762173" w:rsidRPr="00762173" w:rsidRDefault="00762173" w:rsidP="00C46284">
            <w:pPr>
              <w:jc w:val="center"/>
              <w:rPr>
                <w:rFonts w:ascii="Cambria" w:hAnsi="Cambria"/>
                <w:b/>
                <w:bCs/>
                <w:color w:val="000000"/>
              </w:rPr>
            </w:pPr>
            <w:r w:rsidRPr="00762173">
              <w:rPr>
                <w:rFonts w:ascii="Cambria" w:hAnsi="Cambria"/>
                <w:b/>
                <w:bCs/>
                <w:color w:val="000000"/>
              </w:rPr>
              <w:t> </w:t>
            </w:r>
          </w:p>
        </w:tc>
        <w:tc>
          <w:tcPr>
            <w:tcW w:w="1496"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10.750,00 </w:t>
            </w:r>
          </w:p>
        </w:tc>
        <w:tc>
          <w:tcPr>
            <w:tcW w:w="2008" w:type="pct"/>
            <w:shd w:val="clear" w:color="auto" w:fill="auto"/>
            <w:vAlign w:val="center"/>
            <w:hideMark/>
          </w:tcPr>
          <w:p w:rsidR="00762173" w:rsidRPr="00762173" w:rsidRDefault="00762173" w:rsidP="00C46284">
            <w:pPr>
              <w:jc w:val="right"/>
              <w:rPr>
                <w:rFonts w:ascii="Cambria" w:hAnsi="Cambria"/>
                <w:color w:val="000000"/>
              </w:rPr>
            </w:pPr>
            <w:r w:rsidRPr="00762173">
              <w:rPr>
                <w:rFonts w:ascii="Cambria" w:hAnsi="Cambria"/>
                <w:color w:val="000000"/>
              </w:rPr>
              <w:t xml:space="preserve">215,00 </w:t>
            </w:r>
          </w:p>
        </w:tc>
      </w:tr>
    </w:tbl>
    <w:p w:rsidR="0064554A" w:rsidRDefault="0064554A" w:rsidP="0064554A">
      <w:pPr>
        <w:pStyle w:val="Corpodeltesto2"/>
        <w:spacing w:after="0" w:line="240" w:lineRule="auto"/>
        <w:rPr>
          <w:rFonts w:ascii="Cambria" w:hAnsi="Cambria" w:cs="Tahoma"/>
          <w:b/>
          <w:sz w:val="28"/>
          <w:szCs w:val="28"/>
          <w:u w:val="single"/>
        </w:rPr>
      </w:pPr>
    </w:p>
    <w:p w:rsidR="00762173" w:rsidRDefault="00762173" w:rsidP="0064554A">
      <w:pPr>
        <w:pStyle w:val="Corpodeltesto2"/>
        <w:spacing w:after="0" w:line="240" w:lineRule="auto"/>
        <w:rPr>
          <w:rFonts w:ascii="Cambria" w:hAnsi="Cambria" w:cs="Tahoma"/>
          <w:b/>
          <w:sz w:val="28"/>
          <w:szCs w:val="28"/>
          <w:u w:val="single"/>
        </w:rPr>
      </w:pPr>
    </w:p>
    <w:p w:rsidR="00762173" w:rsidRPr="00AA7388" w:rsidRDefault="00762173" w:rsidP="00762173">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762173" w:rsidRPr="00517B43" w:rsidRDefault="00762173" w:rsidP="00762173">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w:t>
      </w:r>
      <w:proofErr w:type="gramStart"/>
      <w:r w:rsidRPr="00517B43">
        <w:rPr>
          <w:rFonts w:ascii="Cambria" w:hAnsi="Cambria" w:cs="Tahoma"/>
          <w:sz w:val="22"/>
          <w:szCs w:val="22"/>
        </w:rPr>
        <w:t>vengono</w:t>
      </w:r>
      <w:proofErr w:type="gramEnd"/>
      <w:r w:rsidRPr="00517B43">
        <w:rPr>
          <w:rFonts w:ascii="Cambria" w:hAnsi="Cambria" w:cs="Tahoma"/>
          <w:sz w:val="22"/>
          <w:szCs w:val="22"/>
        </w:rPr>
        <w:t xml:space="preserve"> indicate, per ogni lotto, le seguenti informazioni: codice CIG e importo da versare per la contribuzione dovuta all’Autorità di vigilanza sui contratti pubblici.</w:t>
      </w:r>
    </w:p>
    <w:p w:rsidR="00762173" w:rsidRDefault="00762173" w:rsidP="0064554A">
      <w:pPr>
        <w:pStyle w:val="Corpodeltesto2"/>
        <w:spacing w:after="0" w:line="240" w:lineRule="auto"/>
        <w:rPr>
          <w:rFonts w:ascii="Cambria" w:hAnsi="Cambria" w:cs="Tahoma"/>
          <w:b/>
          <w:sz w:val="28"/>
          <w:szCs w:val="28"/>
          <w:u w:val="single"/>
        </w:rPr>
      </w:pPr>
    </w:p>
    <w:p w:rsidR="00762173" w:rsidRDefault="00762173" w:rsidP="0064554A">
      <w:pPr>
        <w:pStyle w:val="Corpodeltesto2"/>
        <w:spacing w:after="0" w:line="240" w:lineRule="auto"/>
        <w:rPr>
          <w:rFonts w:ascii="Cambria" w:hAnsi="Cambria" w:cs="Tahoma"/>
          <w:b/>
          <w:sz w:val="28"/>
          <w:szCs w:val="28"/>
          <w:u w:val="single"/>
        </w:rPr>
      </w:pPr>
    </w:p>
    <w:tbl>
      <w:tblPr>
        <w:tblW w:w="4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4"/>
        <w:gridCol w:w="561"/>
        <w:gridCol w:w="1108"/>
        <w:gridCol w:w="998"/>
        <w:gridCol w:w="1011"/>
        <w:gridCol w:w="1108"/>
        <w:gridCol w:w="1328"/>
        <w:gridCol w:w="1509"/>
      </w:tblGrid>
      <w:tr w:rsidR="000E3FE5" w:rsidRPr="00762173" w:rsidTr="000E3FE5">
        <w:trPr>
          <w:trHeight w:val="1170"/>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lastRenderedPageBreak/>
              <w:t>Lotto</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proofErr w:type="gramStart"/>
            <w:r w:rsidRPr="00762173">
              <w:rPr>
                <w:rFonts w:ascii="Cambria" w:hAnsi="Cambria"/>
                <w:b/>
                <w:bCs/>
                <w:color w:val="000000"/>
              </w:rPr>
              <w:t>voce</w:t>
            </w:r>
            <w:proofErr w:type="gramEnd"/>
          </w:p>
        </w:tc>
        <w:tc>
          <w:tcPr>
            <w:tcW w:w="672" w:type="pct"/>
            <w:shd w:val="clear" w:color="auto" w:fill="auto"/>
            <w:vAlign w:val="bottom"/>
            <w:hideMark/>
          </w:tcPr>
          <w:p w:rsidR="000E3FE5" w:rsidRPr="00762173" w:rsidRDefault="000E3FE5" w:rsidP="00C46284">
            <w:pPr>
              <w:jc w:val="center"/>
              <w:rPr>
                <w:rFonts w:ascii="Cambria" w:hAnsi="Cambria"/>
                <w:color w:val="000000"/>
              </w:rPr>
            </w:pPr>
            <w:r w:rsidRPr="00762173">
              <w:rPr>
                <w:rFonts w:ascii="Cambria" w:hAnsi="Cambria"/>
                <w:color w:val="000000"/>
              </w:rPr>
              <w:t>TOTALE LOTTO</w:t>
            </w:r>
          </w:p>
        </w:tc>
        <w:tc>
          <w:tcPr>
            <w:tcW w:w="605" w:type="pct"/>
            <w:shd w:val="clear" w:color="auto" w:fill="auto"/>
            <w:vAlign w:val="bottom"/>
            <w:hideMark/>
          </w:tcPr>
          <w:p w:rsidR="000E3FE5" w:rsidRPr="00762173" w:rsidRDefault="000E3FE5" w:rsidP="00C46284">
            <w:pPr>
              <w:jc w:val="center"/>
              <w:rPr>
                <w:rFonts w:ascii="Cambria" w:hAnsi="Cambria"/>
                <w:color w:val="000000"/>
              </w:rPr>
            </w:pPr>
            <w:proofErr w:type="gramStart"/>
            <w:r w:rsidRPr="00762173">
              <w:rPr>
                <w:rFonts w:ascii="Cambria" w:hAnsi="Cambria"/>
                <w:color w:val="000000"/>
              </w:rPr>
              <w:t>OPZIONE</w:t>
            </w:r>
            <w:proofErr w:type="gramEnd"/>
            <w:r w:rsidRPr="00762173">
              <w:rPr>
                <w:rFonts w:ascii="Cambria" w:hAnsi="Cambria"/>
                <w:color w:val="000000"/>
              </w:rPr>
              <w:t xml:space="preserve"> 20%</w:t>
            </w:r>
          </w:p>
        </w:tc>
        <w:tc>
          <w:tcPr>
            <w:tcW w:w="613" w:type="pct"/>
            <w:shd w:val="clear" w:color="auto" w:fill="auto"/>
            <w:vAlign w:val="bottom"/>
            <w:hideMark/>
          </w:tcPr>
          <w:p w:rsidR="000E3FE5" w:rsidRPr="00762173" w:rsidRDefault="000E3FE5" w:rsidP="00C46284">
            <w:pPr>
              <w:jc w:val="center"/>
              <w:rPr>
                <w:rFonts w:ascii="Cambria" w:hAnsi="Cambria"/>
                <w:color w:val="000000"/>
              </w:rPr>
            </w:pPr>
            <w:r w:rsidRPr="00762173">
              <w:rPr>
                <w:rFonts w:ascii="Cambria" w:hAnsi="Cambria"/>
                <w:color w:val="000000"/>
              </w:rPr>
              <w:t xml:space="preserve">PROROGA </w:t>
            </w:r>
            <w:proofErr w:type="gramStart"/>
            <w:r w:rsidRPr="00762173">
              <w:rPr>
                <w:rFonts w:ascii="Cambria" w:hAnsi="Cambria"/>
                <w:color w:val="000000"/>
              </w:rPr>
              <w:t>6</w:t>
            </w:r>
            <w:proofErr w:type="gramEnd"/>
            <w:r w:rsidRPr="00762173">
              <w:rPr>
                <w:rFonts w:ascii="Cambria" w:hAnsi="Cambria"/>
                <w:color w:val="000000"/>
              </w:rPr>
              <w:t xml:space="preserve"> MESI</w:t>
            </w:r>
          </w:p>
        </w:tc>
        <w:tc>
          <w:tcPr>
            <w:tcW w:w="672" w:type="pct"/>
            <w:shd w:val="clear" w:color="auto" w:fill="auto"/>
            <w:vAlign w:val="bottom"/>
            <w:hideMark/>
          </w:tcPr>
          <w:p w:rsidR="000E3FE5" w:rsidRPr="00762173" w:rsidRDefault="000E3FE5" w:rsidP="00C46284">
            <w:pPr>
              <w:jc w:val="center"/>
              <w:rPr>
                <w:rFonts w:ascii="Cambria" w:hAnsi="Cambria"/>
                <w:color w:val="000000"/>
              </w:rPr>
            </w:pPr>
            <w:r w:rsidRPr="00762173">
              <w:rPr>
                <w:rFonts w:ascii="Cambria" w:hAnsi="Cambria"/>
                <w:color w:val="000000"/>
              </w:rPr>
              <w:t>TOTALE C/</w:t>
            </w:r>
            <w:proofErr w:type="gramStart"/>
            <w:r w:rsidRPr="00762173">
              <w:rPr>
                <w:rFonts w:ascii="Cambria" w:hAnsi="Cambria"/>
                <w:color w:val="000000"/>
              </w:rPr>
              <w:t>OPZIONI</w:t>
            </w:r>
            <w:proofErr w:type="gramEnd"/>
          </w:p>
        </w:tc>
        <w:tc>
          <w:tcPr>
            <w:tcW w:w="805" w:type="pct"/>
            <w:shd w:val="clear" w:color="auto" w:fill="auto"/>
            <w:vAlign w:val="bottom"/>
            <w:hideMark/>
          </w:tcPr>
          <w:p w:rsidR="000E3FE5" w:rsidRPr="00C46284" w:rsidRDefault="000E3FE5" w:rsidP="00C46284">
            <w:pPr>
              <w:jc w:val="center"/>
              <w:rPr>
                <w:rFonts w:ascii="Cambria" w:hAnsi="Cambria"/>
                <w:color w:val="000000"/>
              </w:rPr>
            </w:pPr>
            <w:r w:rsidRPr="00C46284">
              <w:rPr>
                <w:rFonts w:ascii="Cambria" w:hAnsi="Cambria"/>
                <w:color w:val="000000"/>
              </w:rPr>
              <w:t>CONTRIBUTO ANAC</w:t>
            </w:r>
          </w:p>
        </w:tc>
        <w:tc>
          <w:tcPr>
            <w:tcW w:w="915" w:type="pct"/>
            <w:vAlign w:val="bottom"/>
          </w:tcPr>
          <w:p w:rsidR="000E3FE5" w:rsidRPr="00C46284" w:rsidRDefault="000E3FE5" w:rsidP="00C46284">
            <w:pPr>
              <w:jc w:val="center"/>
              <w:rPr>
                <w:rFonts w:ascii="Cambria" w:hAnsi="Cambria"/>
                <w:color w:val="000000"/>
              </w:rPr>
            </w:pPr>
            <w:r>
              <w:rPr>
                <w:rFonts w:ascii="Cambria" w:hAnsi="Cambria"/>
                <w:color w:val="000000"/>
              </w:rPr>
              <w:t>CIG</w:t>
            </w:r>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3</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333.625,00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66.725,00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55.604,17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455.954,17 </w:t>
            </w:r>
          </w:p>
        </w:tc>
        <w:tc>
          <w:tcPr>
            <w:tcW w:w="805" w:type="pct"/>
            <w:shd w:val="clear" w:color="auto" w:fill="auto"/>
            <w:vAlign w:val="bottom"/>
            <w:hideMark/>
          </w:tcPr>
          <w:p w:rsidR="000E3FE5" w:rsidRPr="00C46284" w:rsidRDefault="000E3FE5" w:rsidP="000E3FE5">
            <w:pPr>
              <w:jc w:val="center"/>
              <w:rPr>
                <w:rFonts w:ascii="Cambria" w:hAnsi="Cambria"/>
                <w:color w:val="000000"/>
              </w:rPr>
            </w:pPr>
            <w:r>
              <w:rPr>
                <w:rFonts w:ascii="Cambria" w:hAnsi="Cambria"/>
                <w:color w:val="000000"/>
              </w:rPr>
              <w:t>€ 35,00</w:t>
            </w:r>
          </w:p>
        </w:tc>
        <w:tc>
          <w:tcPr>
            <w:tcW w:w="915" w:type="pct"/>
            <w:vAlign w:val="center"/>
          </w:tcPr>
          <w:p w:rsidR="000E3FE5" w:rsidRDefault="000E3FE5">
            <w:pPr>
              <w:spacing w:before="15" w:after="15"/>
              <w:ind w:left="30" w:right="30"/>
              <w:rPr>
                <w:rFonts w:ascii="Verdana" w:hAnsi="Verdana"/>
                <w:color w:val="000000"/>
              </w:rPr>
            </w:pPr>
            <w:r>
              <w:rPr>
                <w:rFonts w:ascii="Verdana" w:hAnsi="Verdana"/>
                <w:color w:val="000000"/>
              </w:rPr>
              <w:t>6879450DB8</w:t>
            </w:r>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4</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242.450,00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48.490,00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40.408,33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331.348,33 </w:t>
            </w:r>
          </w:p>
        </w:tc>
        <w:tc>
          <w:tcPr>
            <w:tcW w:w="805" w:type="pct"/>
            <w:shd w:val="clear" w:color="auto" w:fill="auto"/>
            <w:vAlign w:val="bottom"/>
            <w:hideMark/>
          </w:tcPr>
          <w:p w:rsidR="000E3FE5" w:rsidRPr="00C46284" w:rsidRDefault="000E3FE5" w:rsidP="000E3FE5">
            <w:pPr>
              <w:jc w:val="center"/>
              <w:rPr>
                <w:rFonts w:ascii="Cambria" w:hAnsi="Cambria"/>
                <w:color w:val="000000"/>
              </w:rPr>
            </w:pPr>
            <w:r>
              <w:rPr>
                <w:rFonts w:ascii="Cambria" w:hAnsi="Cambria"/>
                <w:color w:val="000000"/>
              </w:rPr>
              <w:t>€ 35,00</w:t>
            </w:r>
          </w:p>
        </w:tc>
        <w:tc>
          <w:tcPr>
            <w:tcW w:w="915" w:type="pct"/>
            <w:vAlign w:val="center"/>
          </w:tcPr>
          <w:p w:rsidR="000E3FE5" w:rsidRDefault="000E3FE5">
            <w:pPr>
              <w:spacing w:before="15" w:after="15"/>
              <w:ind w:left="30" w:right="30"/>
              <w:rPr>
                <w:rFonts w:ascii="Verdana" w:hAnsi="Verdana"/>
                <w:color w:val="000000"/>
              </w:rPr>
            </w:pPr>
            <w:r>
              <w:rPr>
                <w:rFonts w:ascii="Verdana" w:hAnsi="Verdana"/>
                <w:color w:val="000000"/>
              </w:rPr>
              <w:t>6879454109</w:t>
            </w:r>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5</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95.550,00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19.110,00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15.925,00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130.585,00 </w:t>
            </w:r>
          </w:p>
        </w:tc>
        <w:tc>
          <w:tcPr>
            <w:tcW w:w="805" w:type="pct"/>
            <w:shd w:val="clear" w:color="auto" w:fill="auto"/>
            <w:hideMark/>
          </w:tcPr>
          <w:p w:rsidR="000E3FE5" w:rsidRPr="001663C8" w:rsidRDefault="000E3FE5" w:rsidP="006E5F0B">
            <w:r w:rsidRPr="001663C8">
              <w:t>NON DOVUTO</w:t>
            </w:r>
          </w:p>
        </w:tc>
        <w:tc>
          <w:tcPr>
            <w:tcW w:w="915" w:type="pct"/>
            <w:vAlign w:val="center"/>
          </w:tcPr>
          <w:p w:rsidR="000E3FE5" w:rsidRDefault="000E3FE5">
            <w:pPr>
              <w:spacing w:before="15" w:after="15"/>
              <w:ind w:left="30" w:right="30"/>
              <w:rPr>
                <w:rFonts w:ascii="Verdana" w:hAnsi="Verdana"/>
                <w:color w:val="000000"/>
              </w:rPr>
            </w:pPr>
            <w:r>
              <w:rPr>
                <w:rFonts w:ascii="Verdana" w:hAnsi="Verdana"/>
                <w:color w:val="000000"/>
              </w:rPr>
              <w:t>68794562AF</w:t>
            </w:r>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6</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76.200,00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15.240,00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12.700,00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104.140,00 </w:t>
            </w:r>
          </w:p>
        </w:tc>
        <w:tc>
          <w:tcPr>
            <w:tcW w:w="805" w:type="pct"/>
            <w:shd w:val="clear" w:color="auto" w:fill="auto"/>
            <w:hideMark/>
          </w:tcPr>
          <w:p w:rsidR="000E3FE5" w:rsidRPr="001663C8" w:rsidRDefault="000E3FE5" w:rsidP="006E5F0B">
            <w:r w:rsidRPr="001663C8">
              <w:t>NON DOVUTO</w:t>
            </w:r>
          </w:p>
        </w:tc>
        <w:tc>
          <w:tcPr>
            <w:tcW w:w="915" w:type="pct"/>
            <w:vAlign w:val="center"/>
          </w:tcPr>
          <w:p w:rsidR="000E3FE5" w:rsidRDefault="000E3FE5">
            <w:pPr>
              <w:spacing w:before="15" w:after="15"/>
              <w:ind w:left="30" w:right="30"/>
              <w:rPr>
                <w:rFonts w:ascii="Verdana" w:hAnsi="Verdana"/>
                <w:color w:val="000000"/>
              </w:rPr>
            </w:pPr>
            <w:r>
              <w:rPr>
                <w:rFonts w:ascii="Verdana" w:hAnsi="Verdana"/>
                <w:color w:val="000000"/>
              </w:rPr>
              <w:t>6879458455</w:t>
            </w:r>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7</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24.185,00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4.837,00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4.030,83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33.052,83 </w:t>
            </w:r>
          </w:p>
        </w:tc>
        <w:tc>
          <w:tcPr>
            <w:tcW w:w="805" w:type="pct"/>
            <w:shd w:val="clear" w:color="auto" w:fill="auto"/>
            <w:hideMark/>
          </w:tcPr>
          <w:p w:rsidR="000E3FE5" w:rsidRPr="001663C8" w:rsidRDefault="000E3FE5" w:rsidP="006E5F0B">
            <w:r w:rsidRPr="001663C8">
              <w:t>NON DOVUTO</w:t>
            </w:r>
          </w:p>
        </w:tc>
        <w:tc>
          <w:tcPr>
            <w:tcW w:w="915" w:type="pct"/>
            <w:vAlign w:val="center"/>
          </w:tcPr>
          <w:p w:rsidR="000E3FE5" w:rsidRDefault="000E3FE5">
            <w:pPr>
              <w:spacing w:before="15" w:after="15"/>
              <w:ind w:left="30" w:right="30"/>
              <w:rPr>
                <w:rFonts w:ascii="Verdana" w:hAnsi="Verdana"/>
                <w:color w:val="000000"/>
              </w:rPr>
            </w:pPr>
            <w:r>
              <w:rPr>
                <w:rFonts w:ascii="Verdana" w:hAnsi="Verdana"/>
                <w:color w:val="000000"/>
              </w:rPr>
              <w:t>6879464947</w:t>
            </w:r>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8</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28.545,50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5.709,10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4.757,58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39.012,18 </w:t>
            </w:r>
          </w:p>
        </w:tc>
        <w:tc>
          <w:tcPr>
            <w:tcW w:w="805" w:type="pct"/>
            <w:shd w:val="clear" w:color="auto" w:fill="auto"/>
            <w:hideMark/>
          </w:tcPr>
          <w:p w:rsidR="000E3FE5" w:rsidRPr="001663C8" w:rsidRDefault="000E3FE5" w:rsidP="006E5F0B">
            <w:r w:rsidRPr="001663C8">
              <w:t>NON DOVUTO</w:t>
            </w:r>
          </w:p>
        </w:tc>
        <w:tc>
          <w:tcPr>
            <w:tcW w:w="915" w:type="pct"/>
            <w:vAlign w:val="center"/>
          </w:tcPr>
          <w:p w:rsidR="000E3FE5" w:rsidRDefault="000E3FE5">
            <w:pPr>
              <w:spacing w:before="15" w:after="15"/>
              <w:ind w:left="30" w:right="30"/>
              <w:rPr>
                <w:rFonts w:ascii="Verdana" w:hAnsi="Verdana"/>
                <w:color w:val="000000"/>
              </w:rPr>
            </w:pPr>
            <w:r>
              <w:rPr>
                <w:rFonts w:ascii="Verdana" w:hAnsi="Verdana"/>
                <w:color w:val="000000"/>
              </w:rPr>
              <w:t>6879467BC0</w:t>
            </w:r>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9</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13.600,00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2.720,00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2.266,67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18.586,67 </w:t>
            </w:r>
          </w:p>
        </w:tc>
        <w:tc>
          <w:tcPr>
            <w:tcW w:w="805" w:type="pct"/>
            <w:shd w:val="clear" w:color="auto" w:fill="auto"/>
            <w:hideMark/>
          </w:tcPr>
          <w:p w:rsidR="000E3FE5" w:rsidRPr="001663C8" w:rsidRDefault="000E3FE5" w:rsidP="006E5F0B">
            <w:r w:rsidRPr="001663C8">
              <w:t>NON DOVUTO</w:t>
            </w:r>
          </w:p>
        </w:tc>
        <w:tc>
          <w:tcPr>
            <w:tcW w:w="915" w:type="pct"/>
            <w:vAlign w:val="center"/>
          </w:tcPr>
          <w:p w:rsidR="000E3FE5" w:rsidRDefault="000E3FE5">
            <w:pPr>
              <w:spacing w:before="15" w:after="15"/>
              <w:ind w:left="30" w:right="30"/>
              <w:rPr>
                <w:rFonts w:ascii="Verdana" w:hAnsi="Verdana"/>
                <w:color w:val="000000"/>
              </w:rPr>
            </w:pPr>
            <w:proofErr w:type="gramStart"/>
            <w:r>
              <w:rPr>
                <w:rFonts w:ascii="Verdana" w:hAnsi="Verdana"/>
                <w:color w:val="000000"/>
              </w:rPr>
              <w:t>6879470E39</w:t>
            </w:r>
            <w:proofErr w:type="gramEnd"/>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10</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17.500,00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3.500,00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2.916,67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23.916,67 </w:t>
            </w:r>
          </w:p>
        </w:tc>
        <w:tc>
          <w:tcPr>
            <w:tcW w:w="805" w:type="pct"/>
            <w:shd w:val="clear" w:color="auto" w:fill="auto"/>
            <w:hideMark/>
          </w:tcPr>
          <w:p w:rsidR="000E3FE5" w:rsidRPr="001663C8" w:rsidRDefault="000E3FE5" w:rsidP="006E5F0B">
            <w:r w:rsidRPr="001663C8">
              <w:t>NON DOVUTO</w:t>
            </w:r>
          </w:p>
        </w:tc>
        <w:tc>
          <w:tcPr>
            <w:tcW w:w="915" w:type="pct"/>
            <w:vAlign w:val="center"/>
          </w:tcPr>
          <w:p w:rsidR="000E3FE5" w:rsidRDefault="000E3FE5">
            <w:pPr>
              <w:spacing w:before="15" w:after="15"/>
              <w:ind w:left="30" w:right="30"/>
              <w:rPr>
                <w:rFonts w:ascii="Verdana" w:hAnsi="Verdana"/>
                <w:color w:val="000000"/>
              </w:rPr>
            </w:pPr>
            <w:proofErr w:type="gramStart"/>
            <w:r>
              <w:rPr>
                <w:rFonts w:ascii="Verdana" w:hAnsi="Verdana"/>
                <w:color w:val="000000"/>
              </w:rPr>
              <w:t>687947418A</w:t>
            </w:r>
            <w:proofErr w:type="gramEnd"/>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11</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42.900,00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8.580,00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7.150,00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58.630,00 </w:t>
            </w:r>
          </w:p>
        </w:tc>
        <w:tc>
          <w:tcPr>
            <w:tcW w:w="805" w:type="pct"/>
            <w:shd w:val="clear" w:color="auto" w:fill="auto"/>
            <w:hideMark/>
          </w:tcPr>
          <w:p w:rsidR="000E3FE5" w:rsidRPr="001663C8" w:rsidRDefault="000E3FE5" w:rsidP="006E5F0B">
            <w:r w:rsidRPr="001663C8">
              <w:t>NON DOVUTO</w:t>
            </w:r>
          </w:p>
        </w:tc>
        <w:tc>
          <w:tcPr>
            <w:tcW w:w="915" w:type="pct"/>
            <w:vAlign w:val="center"/>
          </w:tcPr>
          <w:p w:rsidR="000E3FE5" w:rsidRDefault="000E3FE5">
            <w:pPr>
              <w:spacing w:before="15" w:after="15"/>
              <w:ind w:left="30" w:right="30"/>
              <w:rPr>
                <w:rFonts w:ascii="Verdana" w:hAnsi="Verdana"/>
                <w:color w:val="000000"/>
              </w:rPr>
            </w:pPr>
            <w:proofErr w:type="gramStart"/>
            <w:r>
              <w:rPr>
                <w:rFonts w:ascii="Verdana" w:hAnsi="Verdana"/>
                <w:color w:val="000000"/>
              </w:rPr>
              <w:t>68794784D6</w:t>
            </w:r>
            <w:proofErr w:type="gramEnd"/>
          </w:p>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12</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34.430,00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6.886,00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5.738,33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47.054,33 </w:t>
            </w:r>
          </w:p>
        </w:tc>
        <w:tc>
          <w:tcPr>
            <w:tcW w:w="805" w:type="pct"/>
            <w:shd w:val="clear" w:color="auto" w:fill="auto"/>
            <w:hideMark/>
          </w:tcPr>
          <w:p w:rsidR="000E3FE5" w:rsidRPr="001663C8" w:rsidRDefault="000E3FE5" w:rsidP="006E5F0B">
            <w:r w:rsidRPr="001663C8">
              <w:t>NON DOVUTO</w:t>
            </w:r>
          </w:p>
        </w:tc>
        <w:tc>
          <w:tcPr>
            <w:tcW w:w="915" w:type="pct"/>
            <w:vAlign w:val="center"/>
          </w:tcPr>
          <w:p w:rsidR="000E3FE5" w:rsidRDefault="000E3FE5">
            <w:pPr>
              <w:spacing w:before="15" w:after="15"/>
              <w:ind w:left="30" w:right="30"/>
              <w:rPr>
                <w:rFonts w:ascii="Verdana" w:hAnsi="Verdana"/>
                <w:color w:val="000000"/>
              </w:rPr>
            </w:pPr>
            <w:proofErr w:type="gramStart"/>
            <w:r>
              <w:rPr>
                <w:rFonts w:ascii="Verdana" w:hAnsi="Verdana"/>
                <w:color w:val="000000"/>
              </w:rPr>
              <w:t>687948067C</w:t>
            </w:r>
            <w:proofErr w:type="gramEnd"/>
          </w:p>
        </w:tc>
      </w:tr>
      <w:tr w:rsidR="000E3FE5" w:rsidRPr="00762173" w:rsidTr="000E3FE5">
        <w:trPr>
          <w:trHeight w:val="255"/>
        </w:trPr>
        <w:tc>
          <w:tcPr>
            <w:tcW w:w="378" w:type="pct"/>
            <w:vMerge w:val="restart"/>
            <w:shd w:val="clear" w:color="auto" w:fill="auto"/>
            <w:noWrap/>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13</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A</w:t>
            </w:r>
          </w:p>
        </w:tc>
        <w:tc>
          <w:tcPr>
            <w:tcW w:w="672" w:type="pct"/>
            <w:vMerge w:val="restart"/>
            <w:shd w:val="clear" w:color="auto" w:fill="auto"/>
            <w:vAlign w:val="bottom"/>
            <w:hideMark/>
          </w:tcPr>
          <w:p w:rsidR="000E3FE5" w:rsidRPr="00762173" w:rsidRDefault="000E3FE5" w:rsidP="00C46284">
            <w:pPr>
              <w:jc w:val="center"/>
              <w:rPr>
                <w:rFonts w:ascii="Cambria" w:hAnsi="Cambria"/>
                <w:color w:val="000000"/>
              </w:rPr>
            </w:pPr>
            <w:r w:rsidRPr="00762173">
              <w:rPr>
                <w:rFonts w:ascii="Cambria" w:hAnsi="Cambria"/>
                <w:color w:val="000000"/>
              </w:rPr>
              <w:t xml:space="preserve">28.826,00 </w:t>
            </w:r>
          </w:p>
        </w:tc>
        <w:tc>
          <w:tcPr>
            <w:tcW w:w="605" w:type="pct"/>
            <w:vMerge w:val="restart"/>
            <w:shd w:val="clear" w:color="auto" w:fill="auto"/>
            <w:vAlign w:val="bottom"/>
            <w:hideMark/>
          </w:tcPr>
          <w:p w:rsidR="000E3FE5" w:rsidRPr="00762173" w:rsidRDefault="000E3FE5" w:rsidP="00C46284">
            <w:pPr>
              <w:jc w:val="center"/>
              <w:rPr>
                <w:rFonts w:ascii="Cambria" w:hAnsi="Cambria"/>
                <w:color w:val="000000"/>
              </w:rPr>
            </w:pPr>
            <w:r w:rsidRPr="00762173">
              <w:rPr>
                <w:rFonts w:ascii="Cambria" w:hAnsi="Cambria"/>
                <w:color w:val="000000"/>
              </w:rPr>
              <w:t xml:space="preserve">5.765,20 </w:t>
            </w:r>
          </w:p>
        </w:tc>
        <w:tc>
          <w:tcPr>
            <w:tcW w:w="613" w:type="pct"/>
            <w:vMerge w:val="restar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4.804,33 </w:t>
            </w:r>
          </w:p>
        </w:tc>
        <w:tc>
          <w:tcPr>
            <w:tcW w:w="672" w:type="pct"/>
            <w:vMerge w:val="restar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39.395,53 </w:t>
            </w:r>
          </w:p>
        </w:tc>
        <w:tc>
          <w:tcPr>
            <w:tcW w:w="805" w:type="pct"/>
            <w:vMerge w:val="restart"/>
            <w:shd w:val="clear" w:color="auto" w:fill="auto"/>
            <w:vAlign w:val="bottom"/>
            <w:hideMark/>
          </w:tcPr>
          <w:p w:rsidR="000E3FE5" w:rsidRPr="00C46284" w:rsidRDefault="000E3FE5" w:rsidP="00C46284">
            <w:pPr>
              <w:jc w:val="center"/>
              <w:rPr>
                <w:rFonts w:ascii="Cambria" w:hAnsi="Cambria"/>
                <w:color w:val="000000"/>
              </w:rPr>
            </w:pPr>
            <w:r>
              <w:rPr>
                <w:rFonts w:ascii="Cambria" w:hAnsi="Cambria"/>
                <w:color w:val="000000"/>
              </w:rPr>
              <w:t>NON DOVUTO</w:t>
            </w:r>
          </w:p>
        </w:tc>
        <w:tc>
          <w:tcPr>
            <w:tcW w:w="915" w:type="pct"/>
            <w:vMerge w:val="restart"/>
          </w:tcPr>
          <w:p w:rsidR="000E3FE5" w:rsidRPr="00C46284" w:rsidRDefault="000E3FE5">
            <w:proofErr w:type="gramStart"/>
            <w:r w:rsidRPr="000E3FE5">
              <w:t>68794838F5</w:t>
            </w:r>
            <w:proofErr w:type="gramEnd"/>
          </w:p>
        </w:tc>
      </w:tr>
      <w:tr w:rsidR="000E3FE5" w:rsidRPr="00762173" w:rsidTr="000E3FE5">
        <w:trPr>
          <w:trHeight w:val="255"/>
        </w:trPr>
        <w:tc>
          <w:tcPr>
            <w:tcW w:w="378" w:type="pct"/>
            <w:vMerge/>
            <w:vAlign w:val="bottom"/>
            <w:hideMark/>
          </w:tcPr>
          <w:p w:rsidR="000E3FE5" w:rsidRPr="00762173" w:rsidRDefault="000E3FE5" w:rsidP="00C46284">
            <w:pPr>
              <w:rPr>
                <w:rFonts w:ascii="Cambria" w:hAnsi="Cambria"/>
                <w:b/>
                <w:bCs/>
                <w:color w:val="000000"/>
              </w:rPr>
            </w:pP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B</w:t>
            </w:r>
          </w:p>
        </w:tc>
        <w:tc>
          <w:tcPr>
            <w:tcW w:w="672" w:type="pct"/>
            <w:vMerge/>
            <w:vAlign w:val="bottom"/>
            <w:hideMark/>
          </w:tcPr>
          <w:p w:rsidR="000E3FE5" w:rsidRPr="00762173" w:rsidRDefault="000E3FE5" w:rsidP="00C46284">
            <w:pPr>
              <w:rPr>
                <w:rFonts w:ascii="Cambria" w:hAnsi="Cambria"/>
                <w:color w:val="000000"/>
              </w:rPr>
            </w:pPr>
          </w:p>
        </w:tc>
        <w:tc>
          <w:tcPr>
            <w:tcW w:w="605" w:type="pct"/>
            <w:vMerge/>
            <w:vAlign w:val="bottom"/>
            <w:hideMark/>
          </w:tcPr>
          <w:p w:rsidR="000E3FE5" w:rsidRPr="00762173" w:rsidRDefault="000E3FE5" w:rsidP="00C46284">
            <w:pPr>
              <w:rPr>
                <w:rFonts w:ascii="Cambria" w:hAnsi="Cambria"/>
                <w:color w:val="000000"/>
              </w:rPr>
            </w:pPr>
          </w:p>
        </w:tc>
        <w:tc>
          <w:tcPr>
            <w:tcW w:w="613" w:type="pct"/>
            <w:vMerge/>
            <w:vAlign w:val="bottom"/>
            <w:hideMark/>
          </w:tcPr>
          <w:p w:rsidR="000E3FE5" w:rsidRPr="00762173" w:rsidRDefault="000E3FE5" w:rsidP="00762173">
            <w:pPr>
              <w:jc w:val="right"/>
              <w:rPr>
                <w:rFonts w:ascii="Cambria" w:hAnsi="Cambria"/>
                <w:color w:val="000000"/>
              </w:rPr>
            </w:pPr>
          </w:p>
        </w:tc>
        <w:tc>
          <w:tcPr>
            <w:tcW w:w="672" w:type="pct"/>
            <w:vMerge/>
            <w:vAlign w:val="bottom"/>
            <w:hideMark/>
          </w:tcPr>
          <w:p w:rsidR="000E3FE5" w:rsidRPr="00762173" w:rsidRDefault="000E3FE5" w:rsidP="00762173">
            <w:pPr>
              <w:jc w:val="right"/>
              <w:rPr>
                <w:rFonts w:ascii="Cambria" w:hAnsi="Cambria"/>
                <w:color w:val="000000"/>
              </w:rPr>
            </w:pPr>
          </w:p>
        </w:tc>
        <w:tc>
          <w:tcPr>
            <w:tcW w:w="805" w:type="pct"/>
            <w:vMerge/>
            <w:vAlign w:val="bottom"/>
            <w:hideMark/>
          </w:tcPr>
          <w:p w:rsidR="000E3FE5" w:rsidRPr="00C46284" w:rsidRDefault="000E3FE5" w:rsidP="00C46284">
            <w:pPr>
              <w:rPr>
                <w:rFonts w:ascii="Cambria" w:hAnsi="Cambria"/>
                <w:color w:val="000000"/>
              </w:rPr>
            </w:pPr>
          </w:p>
        </w:tc>
        <w:tc>
          <w:tcPr>
            <w:tcW w:w="915" w:type="pct"/>
            <w:vMerge/>
          </w:tcPr>
          <w:p w:rsidR="000E3FE5" w:rsidRPr="00C46284" w:rsidRDefault="000E3FE5"/>
        </w:tc>
      </w:tr>
      <w:tr w:rsidR="000E3FE5" w:rsidRPr="00762173" w:rsidTr="000E3FE5">
        <w:trPr>
          <w:trHeight w:val="255"/>
        </w:trPr>
        <w:tc>
          <w:tcPr>
            <w:tcW w:w="378"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14</w:t>
            </w:r>
          </w:p>
        </w:tc>
        <w:tc>
          <w:tcPr>
            <w:tcW w:w="340" w:type="pct"/>
            <w:shd w:val="clear" w:color="auto" w:fill="auto"/>
            <w:vAlign w:val="bottom"/>
            <w:hideMark/>
          </w:tcPr>
          <w:p w:rsidR="000E3FE5" w:rsidRPr="00762173" w:rsidRDefault="000E3FE5" w:rsidP="00C46284">
            <w:pPr>
              <w:jc w:val="center"/>
              <w:rPr>
                <w:rFonts w:ascii="Cambria" w:hAnsi="Cambria"/>
                <w:b/>
                <w:bCs/>
                <w:color w:val="000000"/>
              </w:rPr>
            </w:pPr>
            <w:r w:rsidRPr="00762173">
              <w:rPr>
                <w:rFonts w:ascii="Cambria" w:hAnsi="Cambria"/>
                <w:b/>
                <w:bCs/>
                <w:color w:val="000000"/>
              </w:rPr>
              <w:t> </w:t>
            </w:r>
          </w:p>
        </w:tc>
        <w:tc>
          <w:tcPr>
            <w:tcW w:w="672"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10.750,00 </w:t>
            </w:r>
          </w:p>
        </w:tc>
        <w:tc>
          <w:tcPr>
            <w:tcW w:w="605" w:type="pct"/>
            <w:shd w:val="clear" w:color="auto" w:fill="auto"/>
            <w:vAlign w:val="bottom"/>
            <w:hideMark/>
          </w:tcPr>
          <w:p w:rsidR="000E3FE5" w:rsidRPr="00762173" w:rsidRDefault="000E3FE5" w:rsidP="00C46284">
            <w:pPr>
              <w:jc w:val="right"/>
              <w:rPr>
                <w:rFonts w:ascii="Cambria" w:hAnsi="Cambria"/>
                <w:color w:val="000000"/>
              </w:rPr>
            </w:pPr>
            <w:r w:rsidRPr="00762173">
              <w:rPr>
                <w:rFonts w:ascii="Cambria" w:hAnsi="Cambria"/>
                <w:color w:val="000000"/>
              </w:rPr>
              <w:t xml:space="preserve">2.150,00 </w:t>
            </w:r>
          </w:p>
        </w:tc>
        <w:tc>
          <w:tcPr>
            <w:tcW w:w="613"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1.791,67 </w:t>
            </w:r>
          </w:p>
        </w:tc>
        <w:tc>
          <w:tcPr>
            <w:tcW w:w="672" w:type="pct"/>
            <w:shd w:val="clear" w:color="auto" w:fill="auto"/>
            <w:vAlign w:val="bottom"/>
            <w:hideMark/>
          </w:tcPr>
          <w:p w:rsidR="000E3FE5" w:rsidRPr="00762173" w:rsidRDefault="000E3FE5" w:rsidP="00762173">
            <w:pPr>
              <w:jc w:val="right"/>
              <w:rPr>
                <w:rFonts w:ascii="Cambria" w:hAnsi="Cambria"/>
                <w:color w:val="000000"/>
              </w:rPr>
            </w:pPr>
            <w:r w:rsidRPr="00762173">
              <w:rPr>
                <w:rFonts w:ascii="Cambria" w:hAnsi="Cambria"/>
                <w:color w:val="000000"/>
              </w:rPr>
              <w:t xml:space="preserve">14.691,67 </w:t>
            </w:r>
          </w:p>
        </w:tc>
        <w:tc>
          <w:tcPr>
            <w:tcW w:w="805" w:type="pct"/>
            <w:shd w:val="clear" w:color="auto" w:fill="auto"/>
            <w:vAlign w:val="bottom"/>
            <w:hideMark/>
          </w:tcPr>
          <w:p w:rsidR="000E3FE5" w:rsidRPr="00C46284" w:rsidRDefault="000E3FE5" w:rsidP="000E3FE5">
            <w:pPr>
              <w:jc w:val="center"/>
              <w:rPr>
                <w:rFonts w:ascii="Cambria" w:hAnsi="Cambria"/>
                <w:color w:val="000000"/>
              </w:rPr>
            </w:pPr>
            <w:r>
              <w:rPr>
                <w:rFonts w:ascii="Cambria" w:hAnsi="Cambria"/>
                <w:color w:val="000000"/>
              </w:rPr>
              <w:t>NON DOVUTO</w:t>
            </w:r>
          </w:p>
        </w:tc>
        <w:tc>
          <w:tcPr>
            <w:tcW w:w="915" w:type="pct"/>
          </w:tcPr>
          <w:p w:rsidR="000E3FE5" w:rsidRPr="00C46284" w:rsidRDefault="000E3FE5">
            <w:r w:rsidRPr="000E3FE5">
              <w:t>6879486B6E</w:t>
            </w:r>
            <w:bookmarkStart w:id="0" w:name="_GoBack"/>
            <w:bookmarkEnd w:id="0"/>
          </w:p>
        </w:tc>
      </w:tr>
    </w:tbl>
    <w:p w:rsidR="00762173" w:rsidRPr="00517B43" w:rsidRDefault="00762173" w:rsidP="0064554A">
      <w:pPr>
        <w:pStyle w:val="Corpodeltesto2"/>
        <w:spacing w:after="0" w:line="240" w:lineRule="auto"/>
        <w:rPr>
          <w:rFonts w:ascii="Cambria" w:hAnsi="Cambria" w:cs="Tahom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w:t>
      </w:r>
      <w:proofErr w:type="gramStart"/>
      <w:r w:rsidR="003E3381">
        <w:rPr>
          <w:rFonts w:ascii="Cambria" w:hAnsi="Cambria" w:cs="Tahoma"/>
          <w:sz w:val="22"/>
          <w:szCs w:val="22"/>
        </w:rPr>
        <w:t>effettuato</w:t>
      </w:r>
      <w:proofErr w:type="gramEnd"/>
      <w:r w:rsidR="003E3381">
        <w:rPr>
          <w:rFonts w:ascii="Cambria" w:hAnsi="Cambria" w:cs="Tahoma"/>
          <w:sz w:val="22"/>
          <w:szCs w:val="22"/>
        </w:rPr>
        <w:t xml:space="preserve"> </w:t>
      </w:r>
      <w:r w:rsidRPr="009F4D31">
        <w:rPr>
          <w:rFonts w:ascii="Cambria" w:hAnsi="Cambria" w:cs="Tahoma"/>
          <w:b/>
          <w:sz w:val="22"/>
          <w:szCs w:val="22"/>
        </w:rPr>
        <w:t xml:space="preserve">non prima di 15 giorni </w:t>
      </w:r>
      <w:r w:rsidRPr="00AB35C2">
        <w:rPr>
          <w:rFonts w:ascii="Cambria" w:hAnsi="Cambria" w:cs="Tahoma"/>
          <w:sz w:val="22"/>
          <w:szCs w:val="22"/>
        </w:rPr>
        <w:t>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64554A" w:rsidRPr="0071026E"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jc w:val="both"/>
        <w:rPr>
          <w:rFonts w:ascii="Cambria" w:hAnsi="Cambria" w:cs="Tahoma"/>
          <w:sz w:val="22"/>
          <w:szCs w:val="22"/>
        </w:rPr>
      </w:pPr>
      <w:r w:rsidRPr="0071026E">
        <w:rPr>
          <w:rFonts w:ascii="Cambria" w:hAnsi="Cambria" w:cs="Tahoma"/>
          <w:sz w:val="22"/>
          <w:szCs w:val="22"/>
          <w:u w:val="single"/>
        </w:rPr>
        <w:t xml:space="preserve">La busta n </w:t>
      </w:r>
      <w:proofErr w:type="gramStart"/>
      <w:r w:rsidRPr="0071026E">
        <w:rPr>
          <w:rFonts w:ascii="Cambria" w:hAnsi="Cambria" w:cs="Tahoma"/>
          <w:sz w:val="22"/>
          <w:szCs w:val="22"/>
          <w:u w:val="single"/>
        </w:rPr>
        <w:t>2</w:t>
      </w:r>
      <w:proofErr w:type="gramEnd"/>
      <w:r w:rsidRPr="0071026E">
        <w:rPr>
          <w:rFonts w:ascii="Cambria" w:hAnsi="Cambria" w:cs="Tahoma"/>
          <w:sz w:val="22"/>
          <w:szCs w:val="22"/>
          <w:u w:val="single"/>
        </w:rPr>
        <w:t xml:space="preserve"> dovrà contenere i</w:t>
      </w:r>
      <w:r w:rsidRPr="0071026E">
        <w:rPr>
          <w:rFonts w:ascii="Cambria" w:hAnsi="Cambria" w:cs="Tahoma"/>
          <w:sz w:val="22"/>
          <w:szCs w:val="22"/>
        </w:rPr>
        <w:t xml:space="preserve"> seguenti documenti:</w:t>
      </w:r>
    </w:p>
    <w:p w:rsidR="0064554A" w:rsidRPr="0071026E" w:rsidRDefault="0064554A" w:rsidP="0064554A">
      <w:pPr>
        <w:jc w:val="both"/>
        <w:rPr>
          <w:rFonts w:ascii="Cambria" w:hAnsi="Cambria" w:cs="Tahoma"/>
          <w:sz w:val="22"/>
          <w:szCs w:val="22"/>
        </w:rPr>
      </w:pPr>
    </w:p>
    <w:p w:rsidR="0064554A" w:rsidRPr="00A72DB5" w:rsidRDefault="0064554A" w:rsidP="0064554A">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w:t>
      </w:r>
      <w:proofErr w:type="gramStart"/>
      <w:r w:rsidRPr="00A72DB5">
        <w:rPr>
          <w:rFonts w:ascii="Cambria" w:hAnsi="Cambria" w:cs="Tahoma"/>
          <w:sz w:val="22"/>
          <w:szCs w:val="22"/>
        </w:rPr>
        <w:t>ad esclusione dei</w:t>
      </w:r>
      <w:proofErr w:type="gramEnd"/>
      <w:r w:rsidRPr="00A72DB5">
        <w:rPr>
          <w:rFonts w:ascii="Cambria" w:hAnsi="Cambria" w:cs="Tahoma"/>
          <w:sz w:val="22"/>
          <w:szCs w:val="22"/>
        </w:rPr>
        <w:t xml:space="preserve"> documenti meramente illustrativi quali ad esempio i depliant).</w:t>
      </w:r>
    </w:p>
    <w:p w:rsidR="0064554A" w:rsidRPr="00A72DB5" w:rsidRDefault="0064554A" w:rsidP="0064554A">
      <w:pPr>
        <w:ind w:left="720"/>
        <w:jc w:val="both"/>
        <w:rPr>
          <w:rFonts w:ascii="Cambria" w:hAnsi="Cambria" w:cs="Tahoma"/>
          <w:sz w:val="22"/>
          <w:szCs w:val="22"/>
          <w:u w:val="single"/>
        </w:rPr>
      </w:pPr>
    </w:p>
    <w:p w:rsidR="0064554A" w:rsidRDefault="0064554A" w:rsidP="0064554A">
      <w:pPr>
        <w:numPr>
          <w:ilvl w:val="0"/>
          <w:numId w:val="39"/>
        </w:numPr>
        <w:jc w:val="both"/>
        <w:rPr>
          <w:rFonts w:ascii="Cambria" w:hAnsi="Cambria" w:cs="Tahoma"/>
          <w:sz w:val="22"/>
          <w:szCs w:val="22"/>
          <w:u w:val="single"/>
        </w:rPr>
      </w:pPr>
      <w:proofErr w:type="gramStart"/>
      <w:r w:rsidRPr="00DF626B">
        <w:rPr>
          <w:rFonts w:ascii="Cambria" w:hAnsi="Cambria" w:cs="Tahoma"/>
          <w:sz w:val="22"/>
          <w:szCs w:val="22"/>
        </w:rPr>
        <w:t>schede</w:t>
      </w:r>
      <w:proofErr w:type="gramEnd"/>
      <w:r w:rsidRPr="00DF626B">
        <w:rPr>
          <w:rFonts w:ascii="Cambria" w:hAnsi="Cambria" w:cs="Tahoma"/>
          <w:sz w:val="22"/>
          <w:szCs w:val="22"/>
        </w:rPr>
        <w:t xml:space="preserve"> tecniche e ogni altra documentazione, per ogni prodotto offerto,</w:t>
      </w:r>
      <w:r w:rsidR="003A5DB5">
        <w:rPr>
          <w:rFonts w:ascii="Cambria" w:hAnsi="Cambria" w:cs="Tahoma"/>
          <w:sz w:val="22"/>
          <w:szCs w:val="22"/>
        </w:rPr>
        <w:t xml:space="preserve"> </w:t>
      </w:r>
      <w:r w:rsidR="003A5DB5" w:rsidRPr="003A5DB5">
        <w:rPr>
          <w:rFonts w:ascii="Cambria" w:hAnsi="Cambria" w:cs="Tahoma"/>
          <w:b/>
          <w:sz w:val="22"/>
          <w:szCs w:val="22"/>
        </w:rPr>
        <w:t>con la chiara indica</w:t>
      </w:r>
      <w:r w:rsidR="003A5DB5">
        <w:rPr>
          <w:rFonts w:ascii="Cambria" w:hAnsi="Cambria" w:cs="Tahoma"/>
          <w:b/>
          <w:sz w:val="22"/>
          <w:szCs w:val="22"/>
        </w:rPr>
        <w:t>z</w:t>
      </w:r>
      <w:r w:rsidR="003A5DB5" w:rsidRPr="003A5DB5">
        <w:rPr>
          <w:rFonts w:ascii="Cambria" w:hAnsi="Cambria" w:cs="Tahoma"/>
          <w:b/>
          <w:sz w:val="22"/>
          <w:szCs w:val="22"/>
        </w:rPr>
        <w:t>ione del</w:t>
      </w:r>
      <w:r w:rsidR="003A5DB5">
        <w:rPr>
          <w:rFonts w:ascii="Cambria" w:hAnsi="Cambria" w:cs="Tahoma"/>
          <w:b/>
          <w:sz w:val="22"/>
          <w:szCs w:val="22"/>
        </w:rPr>
        <w:t xml:space="preserve"> numero del</w:t>
      </w:r>
      <w:r w:rsidR="003A5DB5" w:rsidRPr="003A5DB5">
        <w:rPr>
          <w:rFonts w:ascii="Cambria" w:hAnsi="Cambria" w:cs="Tahoma"/>
          <w:b/>
          <w:sz w:val="22"/>
          <w:szCs w:val="22"/>
        </w:rPr>
        <w:t xml:space="preserve"> lotto </w:t>
      </w:r>
      <w:r w:rsidR="003A5DB5">
        <w:rPr>
          <w:rFonts w:ascii="Cambria" w:hAnsi="Cambria" w:cs="Tahoma"/>
          <w:b/>
          <w:sz w:val="22"/>
          <w:szCs w:val="22"/>
        </w:rPr>
        <w:t xml:space="preserve">a cui fanno </w:t>
      </w:r>
      <w:r w:rsidR="003A5DB5" w:rsidRPr="003A5DB5">
        <w:rPr>
          <w:rFonts w:ascii="Cambria" w:hAnsi="Cambria" w:cs="Tahoma"/>
          <w:b/>
          <w:sz w:val="22"/>
          <w:szCs w:val="22"/>
        </w:rPr>
        <w:t>riferimento,</w:t>
      </w:r>
      <w:r w:rsidRPr="00DF626B">
        <w:rPr>
          <w:rFonts w:ascii="Cambria" w:hAnsi="Cambria" w:cs="Tahoma"/>
          <w:sz w:val="22"/>
          <w:szCs w:val="22"/>
        </w:rPr>
        <w:t xml:space="preserve"> che possa consentire una completa valutazione, in base ai criteri di valutazione sotto indicati; si precisa che nella documentazione presentata dovranno essere espressamente indicate ed evidenziate le caratteristiche tecniche richieste per i prodotti posti in gara. </w:t>
      </w:r>
      <w:r w:rsidRPr="00DF626B">
        <w:rPr>
          <w:rFonts w:ascii="Cambria" w:hAnsi="Cambria" w:cs="Tahoma"/>
          <w:sz w:val="22"/>
          <w:szCs w:val="22"/>
          <w:u w:val="single"/>
        </w:rPr>
        <w:t xml:space="preserve">Tale documentazione dovrà essere presentata sia in formato cartaceo </w:t>
      </w:r>
      <w:proofErr w:type="gramStart"/>
      <w:r w:rsidRPr="00DF626B">
        <w:rPr>
          <w:rFonts w:ascii="Cambria" w:hAnsi="Cambria" w:cs="Tahoma"/>
          <w:sz w:val="22"/>
          <w:szCs w:val="22"/>
          <w:u w:val="single"/>
        </w:rPr>
        <w:t>che</w:t>
      </w:r>
      <w:proofErr w:type="gramEnd"/>
      <w:r w:rsidRPr="00DF626B">
        <w:rPr>
          <w:rFonts w:ascii="Cambria" w:hAnsi="Cambria" w:cs="Tahoma"/>
          <w:sz w:val="22"/>
          <w:szCs w:val="22"/>
          <w:u w:val="single"/>
        </w:rPr>
        <w:t xml:space="preserve"> su CD.</w:t>
      </w:r>
    </w:p>
    <w:p w:rsidR="008528BB" w:rsidRDefault="008528BB" w:rsidP="008528BB">
      <w:pPr>
        <w:pStyle w:val="Paragrafoelenco"/>
        <w:rPr>
          <w:rFonts w:ascii="Cambria" w:hAnsi="Cambria" w:cs="Tahoma"/>
          <w:sz w:val="22"/>
          <w:szCs w:val="22"/>
          <w:u w:val="single"/>
        </w:rPr>
      </w:pPr>
    </w:p>
    <w:p w:rsidR="008528BB" w:rsidRPr="00DF626B" w:rsidRDefault="008528BB" w:rsidP="0064554A">
      <w:pPr>
        <w:numPr>
          <w:ilvl w:val="0"/>
          <w:numId w:val="39"/>
        </w:numPr>
        <w:jc w:val="both"/>
        <w:rPr>
          <w:rFonts w:ascii="Cambria" w:hAnsi="Cambria" w:cs="Tahoma"/>
          <w:sz w:val="22"/>
          <w:szCs w:val="22"/>
          <w:u w:val="single"/>
        </w:rPr>
      </w:pPr>
      <w:proofErr w:type="gramStart"/>
      <w:r>
        <w:rPr>
          <w:rFonts w:ascii="Cambria" w:hAnsi="Cambria" w:cs="Tahoma"/>
          <w:bCs/>
          <w:sz w:val="22"/>
          <w:szCs w:val="22"/>
        </w:rPr>
        <w:lastRenderedPageBreak/>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specificando i </w:t>
      </w:r>
      <w:r w:rsidRPr="000F2CBF">
        <w:rPr>
          <w:rFonts w:ascii="Cambria" w:hAnsi="Cambria" w:cs="Tahoma"/>
          <w:b/>
          <w:sz w:val="22"/>
          <w:szCs w:val="22"/>
        </w:rPr>
        <w:t>lotti di gara e i codici-prodotto ai quali l’offerta si riferisce</w:t>
      </w:r>
      <w:r>
        <w:rPr>
          <w:rFonts w:ascii="Cambria" w:hAnsi="Cambria" w:cs="Tahoma"/>
          <w:sz w:val="22"/>
          <w:szCs w:val="22"/>
        </w:rPr>
        <w:t>.</w:t>
      </w:r>
    </w:p>
    <w:p w:rsidR="0064554A" w:rsidRPr="0071026E" w:rsidRDefault="0064554A" w:rsidP="0064554A">
      <w:pPr>
        <w:jc w:val="both"/>
        <w:rPr>
          <w:rFonts w:ascii="Cambria" w:hAnsi="Cambria" w:cs="Tahoma"/>
          <w:sz w:val="22"/>
          <w:szCs w:val="22"/>
        </w:rPr>
      </w:pPr>
    </w:p>
    <w:p w:rsidR="0064554A" w:rsidRPr="00901825" w:rsidRDefault="0064554A" w:rsidP="0064554A">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w:t>
      </w:r>
      <w:r w:rsidR="00B65181" w:rsidRPr="007712C8">
        <w:rPr>
          <w:rFonts w:ascii="Cambria" w:hAnsi="Cambria" w:cs="Tahoma"/>
          <w:bCs/>
          <w:sz w:val="22"/>
          <w:szCs w:val="22"/>
        </w:rPr>
        <w:t>: si rimanda a quanto previsto in merito nel dettaglio dall’art. 12 (Accesso agli atti) del Disciplinare di gara</w:t>
      </w:r>
      <w:r w:rsidRPr="007712C8">
        <w:rPr>
          <w:rFonts w:ascii="Cambria" w:hAnsi="Cambria" w:cs="Tahoma"/>
          <w:bCs/>
          <w:sz w:val="22"/>
          <w:szCs w:val="22"/>
        </w:rPr>
        <w:t>.</w:t>
      </w:r>
    </w:p>
    <w:p w:rsidR="00901825" w:rsidRPr="007712C8" w:rsidRDefault="00901825" w:rsidP="00901825">
      <w:pPr>
        <w:ind w:left="720"/>
        <w:jc w:val="both"/>
        <w:rPr>
          <w:rFonts w:ascii="Cambria" w:hAnsi="Cambria" w:cs="Tahoma"/>
          <w:sz w:val="22"/>
          <w:szCs w:val="22"/>
        </w:rPr>
      </w:pPr>
    </w:p>
    <w:p w:rsidR="0064554A" w:rsidRDefault="0064554A" w:rsidP="0064554A">
      <w:pPr>
        <w:pStyle w:val="Corpodeltesto2"/>
        <w:spacing w:after="0" w:line="240" w:lineRule="auto"/>
        <w:rPr>
          <w:rFonts w:ascii="Cambria" w:hAnsi="Cambria"/>
          <w:b/>
          <w:sz w:val="28"/>
          <w:szCs w:val="28"/>
          <w:u w:val="single"/>
        </w:rPr>
      </w:pPr>
    </w:p>
    <w:p w:rsidR="001E1E56" w:rsidRDefault="001E1E56"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p w:rsidR="00A203A6" w:rsidRDefault="00A203A6" w:rsidP="0064554A">
      <w:pPr>
        <w:pStyle w:val="Corpodeltesto2"/>
        <w:spacing w:after="0" w:line="240" w:lineRule="auto"/>
        <w:rPr>
          <w:rFonts w:ascii="Cambria" w:hAnsi="Cambria"/>
          <w:b/>
          <w:u w:val="single"/>
        </w:rPr>
      </w:pPr>
    </w:p>
    <w:p w:rsidR="0036492D" w:rsidRPr="00A52E43" w:rsidRDefault="0036492D" w:rsidP="0036492D">
      <w:pPr>
        <w:pStyle w:val="Corpodeltesto2"/>
        <w:spacing w:after="0" w:line="240" w:lineRule="auto"/>
        <w:rPr>
          <w:rFonts w:ascii="Cambria" w:hAnsi="Cambria" w:cs="Tahoma"/>
          <w:b/>
          <w:sz w:val="22"/>
          <w:szCs w:val="22"/>
          <w:u w:val="single"/>
        </w:rPr>
      </w:pPr>
      <w:r w:rsidRPr="00A52E43">
        <w:rPr>
          <w:rFonts w:ascii="Cambria" w:hAnsi="Cambria" w:cs="Tahoma"/>
          <w:b/>
          <w:sz w:val="22"/>
          <w:szCs w:val="22"/>
          <w:u w:val="single"/>
        </w:rPr>
        <w:t xml:space="preserve">PER I LOTTI </w:t>
      </w:r>
      <w:proofErr w:type="gramStart"/>
      <w:r>
        <w:rPr>
          <w:rFonts w:ascii="Cambria" w:hAnsi="Cambria" w:cs="Tahoma"/>
          <w:b/>
          <w:sz w:val="22"/>
          <w:szCs w:val="22"/>
          <w:u w:val="single"/>
        </w:rPr>
        <w:t>13</w:t>
      </w:r>
      <w:proofErr w:type="gramEnd"/>
      <w:r>
        <w:rPr>
          <w:rFonts w:ascii="Cambria" w:hAnsi="Cambria" w:cs="Tahoma"/>
          <w:b/>
          <w:sz w:val="22"/>
          <w:szCs w:val="22"/>
          <w:u w:val="single"/>
        </w:rPr>
        <w:t xml:space="preserve"> E 14</w:t>
      </w:r>
    </w:p>
    <w:p w:rsidR="0036492D" w:rsidRPr="00A52E43" w:rsidRDefault="0036492D" w:rsidP="0036492D">
      <w:pPr>
        <w:jc w:val="both"/>
        <w:rPr>
          <w:rFonts w:ascii="Cambria" w:hAnsi="Cambria" w:cs="Tahoma"/>
          <w:sz w:val="22"/>
          <w:szCs w:val="22"/>
        </w:rPr>
      </w:pPr>
      <w:r w:rsidRPr="00A52E43">
        <w:rPr>
          <w:rFonts w:ascii="Cambria" w:hAnsi="Cambria" w:cs="Tahoma"/>
          <w:sz w:val="22"/>
          <w:szCs w:val="22"/>
        </w:rPr>
        <w:t>Si procederà alla verifica della rispondenza dei prodotti offerti dalle ditte concorrenti alle caratteristiche tecniche richieste nel Capitolato Speciale (idoneità/non idoneità dei prodotti offerti</w:t>
      </w:r>
      <w:proofErr w:type="gramStart"/>
      <w:r w:rsidRPr="00A52E43">
        <w:rPr>
          <w:rFonts w:ascii="Cambria" w:hAnsi="Cambria" w:cs="Tahoma"/>
          <w:sz w:val="22"/>
          <w:szCs w:val="22"/>
        </w:rPr>
        <w:t>)</w:t>
      </w:r>
      <w:proofErr w:type="gramEnd"/>
    </w:p>
    <w:p w:rsidR="0036492D" w:rsidRPr="00A52E43" w:rsidRDefault="0036492D" w:rsidP="0036492D">
      <w:pPr>
        <w:pStyle w:val="Corpodeltesto2"/>
        <w:spacing w:after="0" w:line="240" w:lineRule="auto"/>
        <w:rPr>
          <w:rFonts w:ascii="Cambria" w:hAnsi="Cambria" w:cs="Tahoma"/>
          <w:b/>
          <w:sz w:val="22"/>
          <w:szCs w:val="22"/>
          <w:u w:val="single"/>
        </w:rPr>
      </w:pPr>
    </w:p>
    <w:p w:rsidR="0036492D" w:rsidRPr="00A52E43" w:rsidRDefault="0036492D" w:rsidP="0036492D">
      <w:pPr>
        <w:pStyle w:val="Corpodeltesto2"/>
        <w:spacing w:after="0" w:line="240" w:lineRule="auto"/>
        <w:rPr>
          <w:rFonts w:ascii="Cambria" w:hAnsi="Cambria" w:cs="Tahoma"/>
          <w:b/>
          <w:sz w:val="22"/>
          <w:szCs w:val="22"/>
          <w:u w:val="single"/>
        </w:rPr>
      </w:pPr>
      <w:r w:rsidRPr="0039166C">
        <w:rPr>
          <w:rFonts w:ascii="Cambria" w:hAnsi="Cambria" w:cs="Tahoma"/>
          <w:b/>
          <w:sz w:val="22"/>
          <w:szCs w:val="22"/>
          <w:u w:val="single"/>
        </w:rPr>
        <w:t>PER I RESTANTI LOTTI:</w:t>
      </w:r>
    </w:p>
    <w:p w:rsidR="0036492D" w:rsidRPr="00816619" w:rsidRDefault="0036492D" w:rsidP="0036492D">
      <w:pPr>
        <w:jc w:val="both"/>
        <w:rPr>
          <w:rFonts w:ascii="Cambria" w:hAnsi="Cambria" w:cs="Tahoma"/>
          <w:sz w:val="22"/>
          <w:szCs w:val="22"/>
        </w:rPr>
      </w:pPr>
      <w:r w:rsidRPr="00816619">
        <w:rPr>
          <w:rFonts w:ascii="Cambria" w:hAnsi="Cambria" w:cs="Tahoma"/>
          <w:sz w:val="22"/>
          <w:szCs w:val="22"/>
        </w:rPr>
        <w:t xml:space="preserve">La procedura di aggiudicazione terrà conto dell’aspetto economico e qualitativo dei prodotti offerti, individuando l’offerta più vantaggiosa in base all’esame dei parametri prezzo e qualità, a ciascuno dei quali </w:t>
      </w:r>
      <w:proofErr w:type="gramStart"/>
      <w:r w:rsidRPr="00816619">
        <w:rPr>
          <w:rFonts w:ascii="Cambria" w:hAnsi="Cambria" w:cs="Tahoma"/>
          <w:sz w:val="22"/>
          <w:szCs w:val="22"/>
        </w:rPr>
        <w:t>verranno</w:t>
      </w:r>
      <w:proofErr w:type="gramEnd"/>
      <w:r w:rsidRPr="00816619">
        <w:rPr>
          <w:rFonts w:ascii="Cambria" w:hAnsi="Cambria" w:cs="Tahoma"/>
          <w:sz w:val="22"/>
          <w:szCs w:val="22"/>
        </w:rPr>
        <w:t xml:space="preserve"> assegnati i punteggi massimi di seguito riportati.</w:t>
      </w:r>
    </w:p>
    <w:p w:rsidR="0036492D" w:rsidRPr="00816619" w:rsidRDefault="0036492D" w:rsidP="0036492D">
      <w:pPr>
        <w:jc w:val="both"/>
        <w:rPr>
          <w:rFonts w:ascii="Cambria" w:hAnsi="Cambria" w:cs="Tahoma"/>
          <w:sz w:val="22"/>
          <w:szCs w:val="22"/>
        </w:rPr>
      </w:pPr>
      <w:r w:rsidRPr="00816619">
        <w:rPr>
          <w:rFonts w:ascii="Cambria" w:hAnsi="Cambria" w:cs="Tahoma"/>
          <w:sz w:val="22"/>
          <w:szCs w:val="22"/>
        </w:rPr>
        <w:t xml:space="preserve">La Commissione Giudicatrice appositamente nominata </w:t>
      </w:r>
      <w:proofErr w:type="gramStart"/>
      <w:r w:rsidRPr="00816619">
        <w:rPr>
          <w:rFonts w:ascii="Cambria" w:hAnsi="Cambria" w:cs="Tahoma"/>
          <w:sz w:val="22"/>
          <w:szCs w:val="22"/>
        </w:rPr>
        <w:t xml:space="preserve">dal </w:t>
      </w:r>
      <w:proofErr w:type="gramEnd"/>
      <w:r>
        <w:rPr>
          <w:rFonts w:ascii="Cambria" w:hAnsi="Cambria" w:cs="Tahoma"/>
          <w:sz w:val="22"/>
          <w:szCs w:val="22"/>
        </w:rPr>
        <w:t>EGAS,</w:t>
      </w:r>
      <w:r w:rsidRPr="00816619">
        <w:rPr>
          <w:rFonts w:ascii="Cambria" w:hAnsi="Cambria" w:cs="Tahoma"/>
          <w:sz w:val="22"/>
          <w:szCs w:val="22"/>
        </w:rPr>
        <w:t xml:space="preserve"> laddove lo riterrà necessario, potrà in sede di valutazione richiedere alle ditte partecipanti tutte le ulteriori informazioni e/o elaborati ritenuti necessari per formulare una più precisa valutazione del servizio offerto.</w:t>
      </w:r>
    </w:p>
    <w:p w:rsidR="0036492D" w:rsidRPr="00816619" w:rsidRDefault="0036492D" w:rsidP="0036492D">
      <w:pPr>
        <w:jc w:val="both"/>
        <w:rPr>
          <w:rFonts w:ascii="Cambria" w:hAnsi="Cambria" w:cs="Tahoma"/>
          <w:sz w:val="22"/>
          <w:szCs w:val="22"/>
        </w:rPr>
      </w:pPr>
    </w:p>
    <w:p w:rsidR="0036492D" w:rsidRPr="00816619" w:rsidRDefault="0036492D" w:rsidP="0036492D">
      <w:pPr>
        <w:jc w:val="both"/>
        <w:rPr>
          <w:rFonts w:ascii="Cambria" w:hAnsi="Cambria" w:cs="Tahoma"/>
          <w:sz w:val="22"/>
          <w:szCs w:val="22"/>
        </w:rPr>
      </w:pPr>
      <w:r w:rsidRPr="00816619">
        <w:rPr>
          <w:rFonts w:ascii="Cambria" w:hAnsi="Cambria" w:cs="Tahoma"/>
          <w:sz w:val="22"/>
          <w:szCs w:val="22"/>
        </w:rPr>
        <w:t>PUNTEGGI MASSIMI PER QUALITÀ E PREZZO.</w:t>
      </w:r>
    </w:p>
    <w:p w:rsidR="0036492D" w:rsidRPr="00816619" w:rsidRDefault="0036492D" w:rsidP="0036492D">
      <w:pPr>
        <w:jc w:val="both"/>
        <w:rPr>
          <w:rFonts w:ascii="Cambria" w:hAnsi="Cambria" w:cs="Tahoma"/>
          <w:sz w:val="22"/>
          <w:szCs w:val="22"/>
        </w:rPr>
      </w:pPr>
    </w:p>
    <w:tbl>
      <w:tblPr>
        <w:tblW w:w="0" w:type="auto"/>
        <w:tblLayout w:type="fixed"/>
        <w:tblCellMar>
          <w:left w:w="70" w:type="dxa"/>
          <w:right w:w="70" w:type="dxa"/>
        </w:tblCellMar>
        <w:tblLook w:val="0000" w:firstRow="0" w:lastRow="0" w:firstColumn="0" w:lastColumn="0" w:noHBand="0" w:noVBand="0"/>
      </w:tblPr>
      <w:tblGrid>
        <w:gridCol w:w="3259"/>
        <w:gridCol w:w="4041"/>
        <w:gridCol w:w="2477"/>
      </w:tblGrid>
      <w:tr w:rsidR="0036492D" w:rsidRPr="00816619" w:rsidTr="0036492D">
        <w:tc>
          <w:tcPr>
            <w:tcW w:w="3259" w:type="dxa"/>
          </w:tcPr>
          <w:p w:rsidR="0036492D" w:rsidRPr="00816619" w:rsidRDefault="0036492D" w:rsidP="0036492D">
            <w:pPr>
              <w:jc w:val="both"/>
              <w:rPr>
                <w:rFonts w:ascii="Cambria" w:hAnsi="Cambria" w:cs="Tahoma"/>
                <w:sz w:val="22"/>
                <w:szCs w:val="22"/>
              </w:rPr>
            </w:pPr>
            <w:r w:rsidRPr="00816619">
              <w:rPr>
                <w:rFonts w:ascii="Cambria" w:hAnsi="Cambria" w:cs="Tahoma"/>
                <w:sz w:val="22"/>
                <w:szCs w:val="22"/>
              </w:rPr>
              <w:t>PREZZO</w:t>
            </w:r>
          </w:p>
        </w:tc>
        <w:tc>
          <w:tcPr>
            <w:tcW w:w="4041" w:type="dxa"/>
          </w:tcPr>
          <w:p w:rsidR="0036492D" w:rsidRPr="00816619" w:rsidRDefault="0036492D" w:rsidP="0036492D">
            <w:pPr>
              <w:jc w:val="both"/>
              <w:rPr>
                <w:rFonts w:ascii="Cambria" w:hAnsi="Cambria" w:cs="Tahoma"/>
                <w:sz w:val="22"/>
                <w:szCs w:val="22"/>
              </w:rPr>
            </w:pPr>
            <w:r w:rsidRPr="00816619">
              <w:rPr>
                <w:rFonts w:ascii="Cambria" w:hAnsi="Cambria" w:cs="Tahoma"/>
                <w:sz w:val="22"/>
                <w:szCs w:val="22"/>
              </w:rPr>
              <w:t>Punteggio Massimo Prezzo (MPP)</w:t>
            </w:r>
          </w:p>
        </w:tc>
        <w:tc>
          <w:tcPr>
            <w:tcW w:w="2477" w:type="dxa"/>
          </w:tcPr>
          <w:p w:rsidR="0036492D" w:rsidRPr="00816619" w:rsidRDefault="005C50A0" w:rsidP="005C50A0">
            <w:pPr>
              <w:jc w:val="both"/>
              <w:rPr>
                <w:rFonts w:ascii="Cambria" w:hAnsi="Cambria" w:cs="Tahoma"/>
                <w:sz w:val="22"/>
                <w:szCs w:val="22"/>
              </w:rPr>
            </w:pPr>
            <w:r>
              <w:rPr>
                <w:rFonts w:ascii="Cambria" w:hAnsi="Cambria" w:cs="Tahoma"/>
                <w:sz w:val="22"/>
                <w:szCs w:val="22"/>
              </w:rPr>
              <w:t>5</w:t>
            </w:r>
            <w:r w:rsidR="0036492D" w:rsidRPr="00816619">
              <w:rPr>
                <w:rFonts w:ascii="Cambria" w:hAnsi="Cambria" w:cs="Tahoma"/>
                <w:sz w:val="22"/>
                <w:szCs w:val="22"/>
              </w:rPr>
              <w:t>0 Punti</w:t>
            </w:r>
            <w:proofErr w:type="gramStart"/>
            <w:r w:rsidR="0036492D" w:rsidRPr="00816619">
              <w:rPr>
                <w:rFonts w:ascii="Cambria" w:hAnsi="Cambria" w:cs="Tahoma"/>
                <w:sz w:val="22"/>
                <w:szCs w:val="22"/>
              </w:rPr>
              <w:t xml:space="preserve">   </w:t>
            </w:r>
            <w:proofErr w:type="gramEnd"/>
          </w:p>
        </w:tc>
      </w:tr>
      <w:tr w:rsidR="0036492D" w:rsidRPr="00816619" w:rsidTr="0036492D">
        <w:tc>
          <w:tcPr>
            <w:tcW w:w="3259" w:type="dxa"/>
          </w:tcPr>
          <w:p w:rsidR="0036492D" w:rsidRPr="00816619" w:rsidRDefault="0036492D" w:rsidP="0036492D">
            <w:pPr>
              <w:jc w:val="both"/>
              <w:rPr>
                <w:rFonts w:ascii="Cambria" w:hAnsi="Cambria" w:cs="Tahoma"/>
                <w:sz w:val="22"/>
                <w:szCs w:val="22"/>
              </w:rPr>
            </w:pPr>
            <w:r w:rsidRPr="00816619">
              <w:rPr>
                <w:rFonts w:ascii="Cambria" w:hAnsi="Cambria" w:cs="Tahoma"/>
                <w:sz w:val="22"/>
                <w:szCs w:val="22"/>
              </w:rPr>
              <w:t>QUALITÀ</w:t>
            </w:r>
          </w:p>
        </w:tc>
        <w:tc>
          <w:tcPr>
            <w:tcW w:w="4041" w:type="dxa"/>
          </w:tcPr>
          <w:p w:rsidR="0036492D" w:rsidRPr="00816619" w:rsidRDefault="0036492D" w:rsidP="0036492D">
            <w:pPr>
              <w:jc w:val="both"/>
              <w:rPr>
                <w:rFonts w:ascii="Cambria" w:hAnsi="Cambria" w:cs="Tahoma"/>
                <w:sz w:val="22"/>
                <w:szCs w:val="22"/>
              </w:rPr>
            </w:pPr>
            <w:r w:rsidRPr="00816619">
              <w:rPr>
                <w:rFonts w:ascii="Cambria" w:hAnsi="Cambria" w:cs="Tahoma"/>
                <w:sz w:val="22"/>
                <w:szCs w:val="22"/>
              </w:rPr>
              <w:t>Punteggio Massimo Qualità (MPQ)</w:t>
            </w:r>
          </w:p>
        </w:tc>
        <w:tc>
          <w:tcPr>
            <w:tcW w:w="2477" w:type="dxa"/>
          </w:tcPr>
          <w:p w:rsidR="0036492D" w:rsidRPr="00816619" w:rsidRDefault="005C50A0" w:rsidP="0036492D">
            <w:pPr>
              <w:jc w:val="both"/>
              <w:rPr>
                <w:rFonts w:ascii="Cambria" w:hAnsi="Cambria" w:cs="Tahoma"/>
                <w:sz w:val="22"/>
                <w:szCs w:val="22"/>
              </w:rPr>
            </w:pPr>
            <w:r>
              <w:rPr>
                <w:rFonts w:ascii="Cambria" w:hAnsi="Cambria" w:cs="Tahoma"/>
                <w:sz w:val="22"/>
                <w:szCs w:val="22"/>
              </w:rPr>
              <w:t>5</w:t>
            </w:r>
            <w:r w:rsidR="0036492D" w:rsidRPr="00816619">
              <w:rPr>
                <w:rFonts w:ascii="Cambria" w:hAnsi="Cambria" w:cs="Tahoma"/>
                <w:sz w:val="22"/>
                <w:szCs w:val="22"/>
              </w:rPr>
              <w:t>0 Punti</w:t>
            </w:r>
            <w:proofErr w:type="gramStart"/>
            <w:r w:rsidR="0036492D" w:rsidRPr="00816619">
              <w:rPr>
                <w:rFonts w:ascii="Cambria" w:hAnsi="Cambria" w:cs="Tahoma"/>
                <w:sz w:val="22"/>
                <w:szCs w:val="22"/>
              </w:rPr>
              <w:t xml:space="preserve">  </w:t>
            </w:r>
            <w:proofErr w:type="gramEnd"/>
          </w:p>
        </w:tc>
      </w:tr>
    </w:tbl>
    <w:p w:rsidR="0036492D" w:rsidRPr="00816619" w:rsidRDefault="0036492D" w:rsidP="0036492D">
      <w:pPr>
        <w:jc w:val="both"/>
        <w:rPr>
          <w:rFonts w:ascii="Cambria" w:hAnsi="Cambria" w:cs="Tahoma"/>
          <w:sz w:val="22"/>
          <w:szCs w:val="22"/>
        </w:rPr>
      </w:pPr>
    </w:p>
    <w:p w:rsidR="0036492D" w:rsidRPr="00816619" w:rsidRDefault="0036492D" w:rsidP="0036492D">
      <w:pPr>
        <w:jc w:val="both"/>
        <w:rPr>
          <w:rFonts w:ascii="Cambria" w:hAnsi="Cambria" w:cs="Tahoma"/>
          <w:sz w:val="22"/>
          <w:szCs w:val="22"/>
        </w:rPr>
      </w:pPr>
      <w:r w:rsidRPr="00816619">
        <w:rPr>
          <w:rFonts w:ascii="Cambria" w:hAnsi="Cambria" w:cs="Tahoma"/>
          <w:sz w:val="22"/>
          <w:szCs w:val="22"/>
        </w:rPr>
        <w:t>QUALITÀ</w:t>
      </w:r>
    </w:p>
    <w:p w:rsidR="0036492D" w:rsidRPr="00816619" w:rsidRDefault="0036492D" w:rsidP="0036492D">
      <w:pPr>
        <w:jc w:val="both"/>
        <w:rPr>
          <w:rFonts w:ascii="Cambria" w:hAnsi="Cambria" w:cs="Tahoma"/>
          <w:sz w:val="22"/>
          <w:szCs w:val="22"/>
        </w:rPr>
      </w:pPr>
      <w:r w:rsidRPr="00816619">
        <w:rPr>
          <w:rFonts w:ascii="Cambria" w:hAnsi="Cambria" w:cs="Tahoma"/>
          <w:sz w:val="22"/>
          <w:szCs w:val="22"/>
        </w:rPr>
        <w:t xml:space="preserve">I punti </w:t>
      </w:r>
      <w:proofErr w:type="gramStart"/>
      <w:r w:rsidRPr="00816619">
        <w:rPr>
          <w:rFonts w:ascii="Cambria" w:hAnsi="Cambria" w:cs="Tahoma"/>
          <w:sz w:val="22"/>
          <w:szCs w:val="22"/>
        </w:rPr>
        <w:t>relativi al</w:t>
      </w:r>
      <w:proofErr w:type="gramEnd"/>
      <w:r w:rsidRPr="00816619">
        <w:rPr>
          <w:rFonts w:ascii="Cambria" w:hAnsi="Cambria" w:cs="Tahoma"/>
          <w:sz w:val="22"/>
          <w:szCs w:val="22"/>
        </w:rPr>
        <w:t xml:space="preserve"> parametro qualità saranno attribuiti da un’apposita Commissione, il cui giudizio sarà insindacabile. </w:t>
      </w:r>
    </w:p>
    <w:p w:rsidR="0036492D" w:rsidRDefault="0036492D" w:rsidP="0036492D">
      <w:pPr>
        <w:jc w:val="both"/>
        <w:rPr>
          <w:rFonts w:ascii="Cambria" w:hAnsi="Cambria" w:cs="Tahoma"/>
          <w:sz w:val="22"/>
          <w:szCs w:val="22"/>
        </w:rPr>
      </w:pPr>
      <w:r w:rsidRPr="00816619">
        <w:rPr>
          <w:rFonts w:ascii="Cambria" w:hAnsi="Cambria" w:cs="Tahoma"/>
          <w:sz w:val="22"/>
          <w:szCs w:val="22"/>
        </w:rPr>
        <w:t xml:space="preserve">La valutazione della Commissione Giudicatrice avverrà </w:t>
      </w:r>
      <w:proofErr w:type="gramStart"/>
      <w:r w:rsidRPr="00816619">
        <w:rPr>
          <w:rFonts w:ascii="Cambria" w:hAnsi="Cambria" w:cs="Tahoma"/>
          <w:sz w:val="22"/>
          <w:szCs w:val="22"/>
        </w:rPr>
        <w:t>sulla base di</w:t>
      </w:r>
      <w:proofErr w:type="gramEnd"/>
      <w:r w:rsidRPr="00816619">
        <w:rPr>
          <w:rFonts w:ascii="Cambria" w:hAnsi="Cambria" w:cs="Tahoma"/>
          <w:sz w:val="22"/>
          <w:szCs w:val="22"/>
        </w:rPr>
        <w:t xml:space="preserve"> quanto di seguito indicato</w:t>
      </w:r>
      <w:r>
        <w:rPr>
          <w:rFonts w:ascii="Cambria" w:hAnsi="Cambria" w:cs="Tahoma"/>
          <w:sz w:val="22"/>
          <w:szCs w:val="22"/>
        </w:rPr>
        <w:t>.</w:t>
      </w:r>
    </w:p>
    <w:p w:rsidR="0036492D" w:rsidRDefault="0036492D" w:rsidP="0036492D">
      <w:pPr>
        <w:jc w:val="both"/>
        <w:rPr>
          <w:rFonts w:ascii="Cambria" w:hAnsi="Cambria" w:cs="Tahoma"/>
          <w:sz w:val="22"/>
          <w:szCs w:val="22"/>
        </w:rPr>
      </w:pPr>
      <w:r w:rsidRPr="00A52E43">
        <w:rPr>
          <w:rFonts w:ascii="Cambria" w:hAnsi="Cambria" w:cs="Tahoma"/>
          <w:sz w:val="22"/>
          <w:szCs w:val="22"/>
        </w:rPr>
        <w:t xml:space="preserve">Se non diversamente indicato, i punteggi, per ogni parametro e sottoparametro oggetto di valutazione, </w:t>
      </w:r>
      <w:proofErr w:type="gramStart"/>
      <w:r w:rsidRPr="00A52E43">
        <w:rPr>
          <w:rFonts w:ascii="Cambria" w:hAnsi="Cambria" w:cs="Tahoma"/>
          <w:sz w:val="22"/>
          <w:szCs w:val="22"/>
        </w:rPr>
        <w:t>verranno</w:t>
      </w:r>
      <w:proofErr w:type="gramEnd"/>
      <w:r w:rsidRPr="00A52E43">
        <w:rPr>
          <w:rFonts w:ascii="Cambria" w:hAnsi="Cambria" w:cs="Tahoma"/>
          <w:sz w:val="22"/>
          <w:szCs w:val="22"/>
        </w:rPr>
        <w:t xml:space="preserve"> attribuiti con la seguente modalità:</w:t>
      </w:r>
    </w:p>
    <w:p w:rsidR="0036492D" w:rsidRPr="00A52E43" w:rsidRDefault="0036492D" w:rsidP="0036492D">
      <w:pPr>
        <w:jc w:val="both"/>
        <w:rPr>
          <w:rFonts w:ascii="Cambria" w:hAnsi="Cambria" w:cs="Tahoma"/>
          <w:sz w:val="22"/>
          <w:szCs w:val="22"/>
        </w:rPr>
      </w:pPr>
    </w:p>
    <w:tbl>
      <w:tblPr>
        <w:tblW w:w="5000" w:type="pct"/>
        <w:tblCellMar>
          <w:left w:w="0" w:type="dxa"/>
          <w:right w:w="0" w:type="dxa"/>
        </w:tblCellMar>
        <w:tblLook w:val="04A0" w:firstRow="1" w:lastRow="0" w:firstColumn="1" w:lastColumn="0" w:noHBand="0" w:noVBand="1"/>
      </w:tblPr>
      <w:tblGrid>
        <w:gridCol w:w="3594"/>
        <w:gridCol w:w="6184"/>
      </w:tblGrid>
      <w:tr w:rsidR="0036492D" w:rsidRPr="00A52E43" w:rsidTr="0036492D">
        <w:trPr>
          <w:trHeight w:val="285"/>
        </w:trPr>
        <w:tc>
          <w:tcPr>
            <w:tcW w:w="1838"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proofErr w:type="gramStart"/>
            <w:r w:rsidRPr="00A52E43">
              <w:rPr>
                <w:rFonts w:ascii="Cambria" w:hAnsi="Cambria" w:cs="Tahoma"/>
                <w:sz w:val="22"/>
                <w:szCs w:val="22"/>
              </w:rPr>
              <w:t>giudizio</w:t>
            </w:r>
            <w:proofErr w:type="gramEnd"/>
          </w:p>
        </w:tc>
        <w:tc>
          <w:tcPr>
            <w:tcW w:w="3162"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proofErr w:type="gramStart"/>
            <w:r w:rsidRPr="00A52E43">
              <w:rPr>
                <w:rFonts w:ascii="Cambria" w:hAnsi="Cambria" w:cs="Tahoma"/>
                <w:sz w:val="22"/>
                <w:szCs w:val="22"/>
              </w:rPr>
              <w:t>punteggio</w:t>
            </w:r>
            <w:proofErr w:type="gramEnd"/>
            <w:r w:rsidRPr="00A52E43">
              <w:rPr>
                <w:rFonts w:ascii="Cambria" w:hAnsi="Cambria" w:cs="Tahoma"/>
                <w:sz w:val="22"/>
                <w:szCs w:val="22"/>
              </w:rPr>
              <w:t xml:space="preserve"> attribuito</w:t>
            </w:r>
          </w:p>
        </w:tc>
      </w:tr>
      <w:tr w:rsidR="0036492D" w:rsidRPr="00A52E43" w:rsidTr="0036492D">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proofErr w:type="gramStart"/>
            <w:r w:rsidRPr="00A52E43">
              <w:rPr>
                <w:rFonts w:ascii="Cambria" w:hAnsi="Cambria" w:cs="Tahoma"/>
                <w:sz w:val="22"/>
                <w:szCs w:val="22"/>
              </w:rPr>
              <w:t>ottimo</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r w:rsidRPr="00A52E43">
              <w:rPr>
                <w:rFonts w:ascii="Cambria" w:hAnsi="Cambria" w:cs="Tahoma"/>
                <w:sz w:val="22"/>
                <w:szCs w:val="22"/>
              </w:rPr>
              <w:t>100% del punteggio</w:t>
            </w:r>
          </w:p>
        </w:tc>
      </w:tr>
      <w:tr w:rsidR="0036492D" w:rsidRPr="00A52E43" w:rsidTr="0036492D">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proofErr w:type="gramStart"/>
            <w:r w:rsidRPr="00A52E43">
              <w:rPr>
                <w:rFonts w:ascii="Cambria" w:hAnsi="Cambria" w:cs="Tahoma"/>
                <w:sz w:val="22"/>
                <w:szCs w:val="22"/>
              </w:rPr>
              <w:t>buono</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r w:rsidRPr="00A52E43">
              <w:rPr>
                <w:rFonts w:ascii="Cambria" w:hAnsi="Cambria" w:cs="Tahoma"/>
                <w:sz w:val="22"/>
                <w:szCs w:val="22"/>
              </w:rPr>
              <w:t>80% del punteggio</w:t>
            </w:r>
          </w:p>
        </w:tc>
      </w:tr>
      <w:tr w:rsidR="0036492D" w:rsidRPr="00A52E43" w:rsidTr="0036492D">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proofErr w:type="gramStart"/>
            <w:r w:rsidRPr="00A52E43">
              <w:rPr>
                <w:rFonts w:ascii="Cambria" w:hAnsi="Cambria" w:cs="Tahoma"/>
                <w:sz w:val="22"/>
                <w:szCs w:val="22"/>
              </w:rPr>
              <w:t>discreto</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r w:rsidRPr="00A52E43">
              <w:rPr>
                <w:rFonts w:ascii="Cambria" w:hAnsi="Cambria" w:cs="Tahoma"/>
                <w:sz w:val="22"/>
                <w:szCs w:val="22"/>
              </w:rPr>
              <w:t>60% del punteggio</w:t>
            </w:r>
          </w:p>
        </w:tc>
      </w:tr>
      <w:tr w:rsidR="0036492D" w:rsidRPr="00A52E43" w:rsidTr="0036492D">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proofErr w:type="gramStart"/>
            <w:r w:rsidRPr="00A52E43">
              <w:rPr>
                <w:rFonts w:ascii="Cambria" w:hAnsi="Cambria" w:cs="Tahoma"/>
                <w:sz w:val="22"/>
                <w:szCs w:val="22"/>
              </w:rPr>
              <w:t>sufficiente</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r w:rsidRPr="00A52E43">
              <w:rPr>
                <w:rFonts w:ascii="Cambria" w:hAnsi="Cambria" w:cs="Tahoma"/>
                <w:sz w:val="22"/>
                <w:szCs w:val="22"/>
              </w:rPr>
              <w:t>50% del punteggio</w:t>
            </w:r>
          </w:p>
        </w:tc>
      </w:tr>
      <w:tr w:rsidR="0036492D" w:rsidRPr="00A52E43" w:rsidTr="0036492D">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proofErr w:type="gramStart"/>
            <w:r w:rsidRPr="00A52E43">
              <w:rPr>
                <w:rFonts w:ascii="Cambria" w:hAnsi="Cambria" w:cs="Tahoma"/>
                <w:sz w:val="22"/>
                <w:szCs w:val="22"/>
              </w:rPr>
              <w:t>insufficiente</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36492D" w:rsidRPr="00A52E43" w:rsidRDefault="0036492D" w:rsidP="0036492D">
            <w:pPr>
              <w:jc w:val="both"/>
              <w:rPr>
                <w:rFonts w:ascii="Cambria" w:hAnsi="Cambria" w:cs="Tahoma"/>
                <w:sz w:val="22"/>
                <w:szCs w:val="22"/>
              </w:rPr>
            </w:pPr>
            <w:r w:rsidRPr="00A52E43">
              <w:rPr>
                <w:rFonts w:ascii="Cambria" w:hAnsi="Cambria" w:cs="Tahoma"/>
                <w:sz w:val="22"/>
                <w:szCs w:val="22"/>
              </w:rPr>
              <w:t>0% del punteggio</w:t>
            </w:r>
          </w:p>
        </w:tc>
      </w:tr>
    </w:tbl>
    <w:p w:rsidR="004D2E40" w:rsidRDefault="004D2E40" w:rsidP="0036492D">
      <w:pPr>
        <w:jc w:val="both"/>
        <w:rPr>
          <w:rFonts w:ascii="Cambria" w:hAnsi="Cambria" w:cs="Tahoma"/>
          <w:b/>
          <w:sz w:val="22"/>
          <w:szCs w:val="22"/>
        </w:rPr>
      </w:pPr>
    </w:p>
    <w:p w:rsidR="0036492D" w:rsidRPr="002D3105" w:rsidRDefault="0036492D" w:rsidP="0036492D">
      <w:pPr>
        <w:jc w:val="both"/>
        <w:rPr>
          <w:rFonts w:ascii="Cambria" w:hAnsi="Cambria" w:cs="Tahoma"/>
          <w:b/>
          <w:sz w:val="22"/>
          <w:szCs w:val="22"/>
        </w:rPr>
      </w:pPr>
      <w:r w:rsidRPr="002D3105">
        <w:rPr>
          <w:rFonts w:ascii="Cambria" w:hAnsi="Cambria" w:cs="Tahoma"/>
          <w:b/>
          <w:sz w:val="22"/>
          <w:szCs w:val="22"/>
        </w:rPr>
        <w:t xml:space="preserve">Criteri di valutazione </w:t>
      </w:r>
    </w:p>
    <w:p w:rsidR="0036492D" w:rsidRDefault="0036492D" w:rsidP="0036492D">
      <w:pPr>
        <w:jc w:val="both"/>
        <w:rPr>
          <w:rFonts w:ascii="Cambria" w:hAnsi="Cambria" w:cs="Tahoma"/>
          <w:sz w:val="22"/>
          <w:szCs w:val="22"/>
        </w:rPr>
      </w:pPr>
    </w:p>
    <w:p w:rsidR="004D2E40" w:rsidRPr="004D2E40" w:rsidRDefault="004D2E40" w:rsidP="0036492D">
      <w:pPr>
        <w:jc w:val="both"/>
        <w:rPr>
          <w:rFonts w:ascii="Cambria" w:hAnsi="Cambria" w:cs="Tahoma"/>
          <w:b/>
          <w:sz w:val="22"/>
          <w:szCs w:val="22"/>
        </w:rPr>
      </w:pPr>
      <w:r>
        <w:rPr>
          <w:rFonts w:ascii="Cambria" w:hAnsi="Cambria" w:cs="Tahoma"/>
          <w:b/>
          <w:sz w:val="22"/>
          <w:szCs w:val="22"/>
        </w:rPr>
        <w:t xml:space="preserve">PER I LOTTI DA </w:t>
      </w:r>
      <w:r w:rsidR="00821BFD">
        <w:rPr>
          <w:rFonts w:ascii="Cambria" w:hAnsi="Cambria" w:cs="Tahoma"/>
          <w:b/>
          <w:sz w:val="22"/>
          <w:szCs w:val="22"/>
        </w:rPr>
        <w:t>3</w:t>
      </w:r>
      <w:r w:rsidRPr="004D2E40">
        <w:rPr>
          <w:rFonts w:ascii="Cambria" w:hAnsi="Cambria" w:cs="Tahoma"/>
          <w:b/>
          <w:sz w:val="22"/>
          <w:szCs w:val="22"/>
        </w:rPr>
        <w:t xml:space="preserve"> </w:t>
      </w:r>
      <w:r>
        <w:rPr>
          <w:rFonts w:ascii="Cambria" w:hAnsi="Cambria" w:cs="Tahoma"/>
          <w:b/>
          <w:sz w:val="22"/>
          <w:szCs w:val="22"/>
        </w:rPr>
        <w:t>A</w:t>
      </w:r>
      <w:r w:rsidRPr="004D2E40">
        <w:rPr>
          <w:rFonts w:ascii="Cambria" w:hAnsi="Cambria" w:cs="Tahoma"/>
          <w:b/>
          <w:sz w:val="22"/>
          <w:szCs w:val="22"/>
        </w:rPr>
        <w:t xml:space="preserve"> 4:</w:t>
      </w:r>
    </w:p>
    <w:p w:rsidR="004D2E40" w:rsidRPr="004D2E40" w:rsidRDefault="004D2E40" w:rsidP="0036492D">
      <w:pPr>
        <w:jc w:val="both"/>
        <w:rPr>
          <w:rFonts w:ascii="Cambria" w:hAnsi="Cambria" w:cs="Tahoma"/>
          <w:b/>
          <w:sz w:val="22"/>
          <w:szCs w:val="22"/>
        </w:rPr>
      </w:pPr>
    </w:p>
    <w:tbl>
      <w:tblPr>
        <w:tblW w:w="5000" w:type="pct"/>
        <w:tblCellMar>
          <w:left w:w="70" w:type="dxa"/>
          <w:right w:w="70" w:type="dxa"/>
        </w:tblCellMar>
        <w:tblLook w:val="0000" w:firstRow="0" w:lastRow="0" w:firstColumn="0" w:lastColumn="0" w:noHBand="0" w:noVBand="0"/>
      </w:tblPr>
      <w:tblGrid>
        <w:gridCol w:w="3146"/>
        <w:gridCol w:w="982"/>
        <w:gridCol w:w="5650"/>
      </w:tblGrid>
      <w:tr w:rsidR="0036492D" w:rsidRPr="00FB1884" w:rsidTr="0036492D">
        <w:trPr>
          <w:trHeight w:val="20"/>
        </w:trPr>
        <w:tc>
          <w:tcPr>
            <w:tcW w:w="1609" w:type="pct"/>
            <w:tcBorders>
              <w:top w:val="single" w:sz="4" w:space="0" w:color="auto"/>
              <w:left w:val="single" w:sz="4" w:space="0" w:color="auto"/>
              <w:bottom w:val="single" w:sz="4" w:space="0" w:color="auto"/>
              <w:right w:val="single" w:sz="4" w:space="0" w:color="auto"/>
            </w:tcBorders>
            <w:shd w:val="clear" w:color="auto" w:fill="auto"/>
            <w:vAlign w:val="center"/>
          </w:tcPr>
          <w:p w:rsidR="0036492D" w:rsidRPr="00FB1884" w:rsidRDefault="0036492D" w:rsidP="0036492D">
            <w:pPr>
              <w:rPr>
                <w:rFonts w:ascii="Cambria" w:hAnsi="Cambria" w:cs="Tahoma"/>
                <w:sz w:val="22"/>
                <w:szCs w:val="22"/>
              </w:rPr>
            </w:pPr>
            <w:r w:rsidRPr="00FB1884">
              <w:rPr>
                <w:rFonts w:ascii="Cambria" w:hAnsi="Cambria" w:cs="Tahoma"/>
                <w:sz w:val="22"/>
                <w:szCs w:val="22"/>
              </w:rPr>
              <w:t>Parametri di valutazione</w:t>
            </w:r>
          </w:p>
        </w:tc>
        <w:tc>
          <w:tcPr>
            <w:tcW w:w="502" w:type="pct"/>
            <w:tcBorders>
              <w:top w:val="single" w:sz="4" w:space="0" w:color="auto"/>
              <w:left w:val="nil"/>
              <w:bottom w:val="single" w:sz="4" w:space="0" w:color="auto"/>
              <w:right w:val="single" w:sz="4" w:space="0" w:color="auto"/>
            </w:tcBorders>
            <w:shd w:val="clear" w:color="auto" w:fill="auto"/>
            <w:vAlign w:val="center"/>
          </w:tcPr>
          <w:p w:rsidR="0036492D" w:rsidRPr="00FB1884" w:rsidRDefault="0036492D" w:rsidP="0036492D">
            <w:pPr>
              <w:jc w:val="center"/>
              <w:rPr>
                <w:rFonts w:ascii="Cambria" w:hAnsi="Cambria" w:cs="Tahoma"/>
                <w:sz w:val="22"/>
                <w:szCs w:val="22"/>
              </w:rPr>
            </w:pPr>
            <w:r w:rsidRPr="00FB1884">
              <w:rPr>
                <w:rFonts w:ascii="Cambria" w:hAnsi="Cambria" w:cs="Tahoma"/>
                <w:sz w:val="22"/>
                <w:szCs w:val="22"/>
              </w:rPr>
              <w:t>PUNTI MAX</w:t>
            </w:r>
          </w:p>
        </w:tc>
        <w:tc>
          <w:tcPr>
            <w:tcW w:w="2889" w:type="pct"/>
            <w:tcBorders>
              <w:top w:val="single" w:sz="4" w:space="0" w:color="auto"/>
              <w:left w:val="nil"/>
              <w:bottom w:val="single" w:sz="4" w:space="0" w:color="auto"/>
              <w:right w:val="single" w:sz="4" w:space="0" w:color="auto"/>
            </w:tcBorders>
            <w:shd w:val="clear" w:color="auto" w:fill="auto"/>
            <w:vAlign w:val="center"/>
          </w:tcPr>
          <w:p w:rsidR="0036492D" w:rsidRPr="00FB1884" w:rsidRDefault="0036492D" w:rsidP="0036492D">
            <w:pPr>
              <w:jc w:val="both"/>
              <w:rPr>
                <w:rFonts w:ascii="Cambria" w:hAnsi="Cambria" w:cs="Tahoma"/>
                <w:sz w:val="22"/>
                <w:szCs w:val="22"/>
              </w:rPr>
            </w:pPr>
            <w:r w:rsidRPr="00FB1884">
              <w:rPr>
                <w:rFonts w:ascii="Cambria" w:hAnsi="Cambria" w:cs="Tahoma"/>
                <w:sz w:val="22"/>
                <w:szCs w:val="22"/>
              </w:rPr>
              <w:t>Criterio motivazionale di assegnazione del punteggio</w:t>
            </w:r>
          </w:p>
        </w:tc>
      </w:tr>
      <w:tr w:rsidR="0036492D" w:rsidRPr="00FB1884" w:rsidTr="0036492D">
        <w:trPr>
          <w:trHeight w:val="20"/>
        </w:trPr>
        <w:tc>
          <w:tcPr>
            <w:tcW w:w="1609" w:type="pct"/>
            <w:tcBorders>
              <w:top w:val="nil"/>
              <w:left w:val="single" w:sz="4" w:space="0" w:color="auto"/>
              <w:bottom w:val="single" w:sz="4" w:space="0" w:color="auto"/>
              <w:right w:val="single" w:sz="4" w:space="0" w:color="auto"/>
            </w:tcBorders>
            <w:shd w:val="clear" w:color="auto" w:fill="auto"/>
            <w:vAlign w:val="center"/>
          </w:tcPr>
          <w:p w:rsidR="0036492D" w:rsidRPr="00FB1884" w:rsidRDefault="00B15F18" w:rsidP="00830729">
            <w:pPr>
              <w:rPr>
                <w:rFonts w:ascii="Cambria" w:hAnsi="Cambria" w:cs="Tahoma"/>
                <w:sz w:val="22"/>
                <w:szCs w:val="22"/>
              </w:rPr>
            </w:pPr>
            <w:proofErr w:type="gramStart"/>
            <w:r>
              <w:rPr>
                <w:rFonts w:ascii="Cambria" w:hAnsi="Cambria" w:cs="Tahoma"/>
                <w:sz w:val="22"/>
                <w:szCs w:val="22"/>
              </w:rPr>
              <w:t>Facilità d</w:t>
            </w:r>
            <w:r w:rsidR="00830729">
              <w:rPr>
                <w:rFonts w:ascii="Cambria" w:hAnsi="Cambria" w:cs="Tahoma"/>
                <w:sz w:val="22"/>
                <w:szCs w:val="22"/>
              </w:rPr>
              <w:t>’uso per l’inserimento dei campioni da parte degli operatori</w:t>
            </w:r>
            <w:r w:rsidR="00DF0616">
              <w:rPr>
                <w:rFonts w:ascii="Cambria" w:hAnsi="Cambria" w:cs="Tahoma"/>
                <w:sz w:val="22"/>
                <w:szCs w:val="22"/>
              </w:rPr>
              <w:t xml:space="preserve"> </w:t>
            </w:r>
            <w:proofErr w:type="gramEnd"/>
          </w:p>
        </w:tc>
        <w:tc>
          <w:tcPr>
            <w:tcW w:w="502" w:type="pct"/>
            <w:tcBorders>
              <w:top w:val="nil"/>
              <w:left w:val="nil"/>
              <w:bottom w:val="single" w:sz="4" w:space="0" w:color="auto"/>
              <w:right w:val="single" w:sz="4" w:space="0" w:color="auto"/>
            </w:tcBorders>
            <w:shd w:val="clear" w:color="auto" w:fill="auto"/>
            <w:vAlign w:val="center"/>
          </w:tcPr>
          <w:p w:rsidR="0036492D" w:rsidRPr="00FB1884" w:rsidRDefault="00C865DD" w:rsidP="00DF0616">
            <w:pPr>
              <w:jc w:val="center"/>
              <w:rPr>
                <w:rFonts w:ascii="Cambria" w:hAnsi="Cambria" w:cs="Tahoma"/>
                <w:sz w:val="22"/>
                <w:szCs w:val="22"/>
              </w:rPr>
            </w:pPr>
            <w:r>
              <w:rPr>
                <w:rFonts w:ascii="Cambria" w:hAnsi="Cambria" w:cs="Tahoma"/>
                <w:sz w:val="22"/>
                <w:szCs w:val="22"/>
              </w:rPr>
              <w:t>3</w:t>
            </w:r>
            <w:r w:rsidR="00DF0616">
              <w:rPr>
                <w:rFonts w:ascii="Cambria" w:hAnsi="Cambria" w:cs="Tahoma"/>
                <w:sz w:val="22"/>
                <w:szCs w:val="22"/>
              </w:rPr>
              <w:t>0</w:t>
            </w:r>
          </w:p>
        </w:tc>
        <w:tc>
          <w:tcPr>
            <w:tcW w:w="2889" w:type="pct"/>
            <w:tcBorders>
              <w:top w:val="nil"/>
              <w:left w:val="nil"/>
              <w:bottom w:val="single" w:sz="4" w:space="0" w:color="auto"/>
              <w:right w:val="single" w:sz="4" w:space="0" w:color="auto"/>
            </w:tcBorders>
            <w:shd w:val="clear" w:color="auto" w:fill="auto"/>
            <w:vAlign w:val="center"/>
          </w:tcPr>
          <w:p w:rsidR="0036492D" w:rsidRPr="004D2E40" w:rsidRDefault="0036492D" w:rsidP="00C865DD">
            <w:pPr>
              <w:jc w:val="both"/>
              <w:rPr>
                <w:rFonts w:ascii="Cambria" w:hAnsi="Cambria" w:cs="Tahoma"/>
                <w:sz w:val="22"/>
                <w:szCs w:val="22"/>
              </w:rPr>
            </w:pPr>
            <w:r w:rsidRPr="004D2E40">
              <w:rPr>
                <w:rFonts w:ascii="Cambria" w:hAnsi="Cambria" w:cs="Tahoma"/>
                <w:sz w:val="22"/>
                <w:szCs w:val="22"/>
              </w:rPr>
              <w:t>La commissione valuterà il punteggio in funzione del</w:t>
            </w:r>
            <w:r w:rsidR="005C50A0" w:rsidRPr="004D2E40">
              <w:rPr>
                <w:rFonts w:ascii="Cambria" w:hAnsi="Cambria" w:cs="Tahoma"/>
                <w:sz w:val="22"/>
                <w:szCs w:val="22"/>
              </w:rPr>
              <w:t xml:space="preserve"> prodotto che garantirà </w:t>
            </w:r>
            <w:r w:rsidR="00C865DD">
              <w:rPr>
                <w:rFonts w:ascii="Cambria" w:hAnsi="Cambria" w:cs="Tahoma"/>
                <w:sz w:val="22"/>
                <w:szCs w:val="22"/>
              </w:rPr>
              <w:t xml:space="preserve">la migliore facilità </w:t>
            </w:r>
            <w:proofErr w:type="gramStart"/>
            <w:r w:rsidR="00C865DD">
              <w:rPr>
                <w:rFonts w:ascii="Cambria" w:hAnsi="Cambria" w:cs="Tahoma"/>
                <w:sz w:val="22"/>
                <w:szCs w:val="22"/>
              </w:rPr>
              <w:t xml:space="preserve">di </w:t>
            </w:r>
            <w:proofErr w:type="gramEnd"/>
            <w:r w:rsidR="00C865DD">
              <w:rPr>
                <w:rFonts w:ascii="Cambria" w:hAnsi="Cambria" w:cs="Tahoma"/>
                <w:sz w:val="22"/>
                <w:szCs w:val="22"/>
              </w:rPr>
              <w:t>inserimento dei campioni nel contenitore.</w:t>
            </w:r>
          </w:p>
        </w:tc>
      </w:tr>
      <w:tr w:rsidR="00CA7731" w:rsidRPr="00FB1884" w:rsidTr="00CA7731">
        <w:trPr>
          <w:trHeight w:val="20"/>
        </w:trPr>
        <w:tc>
          <w:tcPr>
            <w:tcW w:w="1609" w:type="pct"/>
            <w:tcBorders>
              <w:top w:val="single" w:sz="4" w:space="0" w:color="auto"/>
              <w:left w:val="single" w:sz="4" w:space="0" w:color="auto"/>
              <w:bottom w:val="single" w:sz="4" w:space="0" w:color="auto"/>
              <w:right w:val="single" w:sz="4" w:space="0" w:color="auto"/>
            </w:tcBorders>
            <w:shd w:val="clear" w:color="auto" w:fill="auto"/>
            <w:vAlign w:val="center"/>
          </w:tcPr>
          <w:p w:rsidR="00CA7731" w:rsidRPr="005C50A0" w:rsidRDefault="00830729" w:rsidP="00DF0616">
            <w:pPr>
              <w:rPr>
                <w:rFonts w:ascii="Cambria" w:hAnsi="Cambria" w:cs="Tahoma"/>
                <w:sz w:val="22"/>
                <w:szCs w:val="22"/>
              </w:rPr>
            </w:pPr>
            <w:proofErr w:type="gramStart"/>
            <w:r>
              <w:rPr>
                <w:rFonts w:ascii="Cambria" w:hAnsi="Cambria" w:cs="Tahoma"/>
                <w:sz w:val="22"/>
                <w:szCs w:val="22"/>
              </w:rPr>
              <w:lastRenderedPageBreak/>
              <w:t>Facilità d’uso per l’</w:t>
            </w:r>
            <w:r w:rsidR="00DF0616">
              <w:rPr>
                <w:rFonts w:ascii="Cambria" w:hAnsi="Cambria" w:cs="Tahoma"/>
                <w:sz w:val="22"/>
                <w:szCs w:val="22"/>
              </w:rPr>
              <w:t xml:space="preserve">estrazione </w:t>
            </w:r>
            <w:r>
              <w:rPr>
                <w:rFonts w:ascii="Cambria" w:hAnsi="Cambria" w:cs="Tahoma"/>
                <w:sz w:val="22"/>
                <w:szCs w:val="22"/>
              </w:rPr>
              <w:t>dei campioni da parte degli operatori</w:t>
            </w:r>
            <w:proofErr w:type="gramEnd"/>
          </w:p>
        </w:tc>
        <w:tc>
          <w:tcPr>
            <w:tcW w:w="502" w:type="pct"/>
            <w:tcBorders>
              <w:top w:val="single" w:sz="4" w:space="0" w:color="auto"/>
              <w:left w:val="nil"/>
              <w:bottom w:val="single" w:sz="4" w:space="0" w:color="auto"/>
              <w:right w:val="single" w:sz="4" w:space="0" w:color="auto"/>
            </w:tcBorders>
            <w:shd w:val="clear" w:color="auto" w:fill="auto"/>
            <w:vAlign w:val="center"/>
          </w:tcPr>
          <w:p w:rsidR="00CA7731" w:rsidRDefault="00C865DD" w:rsidP="00C865DD">
            <w:pPr>
              <w:jc w:val="center"/>
              <w:rPr>
                <w:rFonts w:ascii="Cambria" w:hAnsi="Cambria" w:cs="Tahoma"/>
                <w:sz w:val="22"/>
                <w:szCs w:val="22"/>
              </w:rPr>
            </w:pPr>
            <w:r>
              <w:rPr>
                <w:rFonts w:ascii="Cambria" w:hAnsi="Cambria" w:cs="Tahoma"/>
                <w:sz w:val="22"/>
                <w:szCs w:val="22"/>
              </w:rPr>
              <w:t>15</w:t>
            </w:r>
          </w:p>
        </w:tc>
        <w:tc>
          <w:tcPr>
            <w:tcW w:w="2889" w:type="pct"/>
            <w:tcBorders>
              <w:top w:val="single" w:sz="4" w:space="0" w:color="auto"/>
              <w:left w:val="nil"/>
              <w:bottom w:val="single" w:sz="4" w:space="0" w:color="auto"/>
              <w:right w:val="single" w:sz="4" w:space="0" w:color="auto"/>
            </w:tcBorders>
            <w:shd w:val="clear" w:color="auto" w:fill="auto"/>
            <w:vAlign w:val="center"/>
          </w:tcPr>
          <w:p w:rsidR="00CA7731" w:rsidRPr="00FB1884" w:rsidRDefault="00C865DD" w:rsidP="00DE2D0B">
            <w:pPr>
              <w:jc w:val="both"/>
              <w:rPr>
                <w:rFonts w:ascii="Cambria" w:hAnsi="Cambria" w:cs="Tahoma"/>
                <w:sz w:val="22"/>
                <w:szCs w:val="22"/>
              </w:rPr>
            </w:pPr>
            <w:r w:rsidRPr="004D2E40">
              <w:rPr>
                <w:rFonts w:ascii="Cambria" w:hAnsi="Cambria" w:cs="Tahoma"/>
                <w:sz w:val="22"/>
                <w:szCs w:val="22"/>
              </w:rPr>
              <w:t xml:space="preserve">La commissione valuterà il punteggio in funzione del prodotto che garantirà </w:t>
            </w:r>
            <w:r>
              <w:rPr>
                <w:rFonts w:ascii="Cambria" w:hAnsi="Cambria" w:cs="Tahoma"/>
                <w:sz w:val="22"/>
                <w:szCs w:val="22"/>
              </w:rPr>
              <w:t>la migliore facilità di estrazione dei campioni</w:t>
            </w:r>
            <w:r w:rsidR="00DE2D0B">
              <w:rPr>
                <w:rFonts w:ascii="Cambria" w:hAnsi="Cambria" w:cs="Tahoma"/>
                <w:sz w:val="22"/>
                <w:szCs w:val="22"/>
              </w:rPr>
              <w:t xml:space="preserve"> da</w:t>
            </w:r>
            <w:r>
              <w:rPr>
                <w:rFonts w:ascii="Cambria" w:hAnsi="Cambria" w:cs="Tahoma"/>
                <w:sz w:val="22"/>
                <w:szCs w:val="22"/>
              </w:rPr>
              <w:t>l contenitore.</w:t>
            </w:r>
          </w:p>
        </w:tc>
      </w:tr>
      <w:tr w:rsidR="00CA7731" w:rsidRPr="00FB1884" w:rsidTr="00CA7731">
        <w:trPr>
          <w:trHeight w:val="20"/>
        </w:trPr>
        <w:tc>
          <w:tcPr>
            <w:tcW w:w="1609" w:type="pct"/>
            <w:tcBorders>
              <w:top w:val="single" w:sz="4" w:space="0" w:color="auto"/>
              <w:left w:val="single" w:sz="4" w:space="0" w:color="auto"/>
              <w:bottom w:val="single" w:sz="4" w:space="0" w:color="auto"/>
              <w:right w:val="single" w:sz="4" w:space="0" w:color="auto"/>
            </w:tcBorders>
            <w:shd w:val="clear" w:color="auto" w:fill="auto"/>
            <w:vAlign w:val="center"/>
          </w:tcPr>
          <w:p w:rsidR="00CA7731" w:rsidRPr="005C50A0" w:rsidRDefault="00830729" w:rsidP="005C50A0">
            <w:pPr>
              <w:rPr>
                <w:rFonts w:ascii="Cambria" w:hAnsi="Cambria" w:cs="Tahoma"/>
                <w:sz w:val="22"/>
                <w:szCs w:val="22"/>
              </w:rPr>
            </w:pPr>
            <w:r>
              <w:rPr>
                <w:rFonts w:ascii="Cambria" w:hAnsi="Cambria" w:cs="Tahoma"/>
                <w:sz w:val="22"/>
                <w:szCs w:val="22"/>
              </w:rPr>
              <w:t xml:space="preserve">Facilità di apertura </w:t>
            </w:r>
            <w:r w:rsidR="00DF0616">
              <w:rPr>
                <w:rFonts w:ascii="Cambria" w:hAnsi="Cambria" w:cs="Tahoma"/>
                <w:sz w:val="22"/>
                <w:szCs w:val="22"/>
              </w:rPr>
              <w:t xml:space="preserve">e chiusura </w:t>
            </w:r>
            <w:r>
              <w:rPr>
                <w:rFonts w:ascii="Cambria" w:hAnsi="Cambria" w:cs="Tahoma"/>
                <w:sz w:val="22"/>
                <w:szCs w:val="22"/>
              </w:rPr>
              <w:t>del contenitore</w:t>
            </w:r>
          </w:p>
        </w:tc>
        <w:tc>
          <w:tcPr>
            <w:tcW w:w="502" w:type="pct"/>
            <w:tcBorders>
              <w:top w:val="single" w:sz="4" w:space="0" w:color="auto"/>
              <w:left w:val="nil"/>
              <w:bottom w:val="single" w:sz="4" w:space="0" w:color="auto"/>
              <w:right w:val="single" w:sz="4" w:space="0" w:color="auto"/>
            </w:tcBorders>
            <w:shd w:val="clear" w:color="auto" w:fill="auto"/>
            <w:vAlign w:val="center"/>
          </w:tcPr>
          <w:p w:rsidR="00CA7731" w:rsidRDefault="00C865DD" w:rsidP="0036492D">
            <w:pPr>
              <w:jc w:val="center"/>
              <w:rPr>
                <w:rFonts w:ascii="Cambria" w:hAnsi="Cambria" w:cs="Tahoma"/>
                <w:sz w:val="22"/>
                <w:szCs w:val="22"/>
              </w:rPr>
            </w:pPr>
            <w:r>
              <w:rPr>
                <w:rFonts w:ascii="Cambria" w:hAnsi="Cambria" w:cs="Tahoma"/>
                <w:sz w:val="22"/>
                <w:szCs w:val="22"/>
              </w:rPr>
              <w:t>5</w:t>
            </w:r>
          </w:p>
        </w:tc>
        <w:tc>
          <w:tcPr>
            <w:tcW w:w="2889" w:type="pct"/>
            <w:tcBorders>
              <w:top w:val="single" w:sz="4" w:space="0" w:color="auto"/>
              <w:left w:val="nil"/>
              <w:bottom w:val="single" w:sz="4" w:space="0" w:color="auto"/>
              <w:right w:val="single" w:sz="4" w:space="0" w:color="auto"/>
            </w:tcBorders>
            <w:shd w:val="clear" w:color="auto" w:fill="auto"/>
            <w:vAlign w:val="center"/>
          </w:tcPr>
          <w:p w:rsidR="00CA7731" w:rsidRPr="00FB1884" w:rsidRDefault="00C865DD" w:rsidP="00C865DD">
            <w:pPr>
              <w:jc w:val="both"/>
              <w:rPr>
                <w:rFonts w:ascii="Cambria" w:hAnsi="Cambria" w:cs="Tahoma"/>
                <w:sz w:val="22"/>
                <w:szCs w:val="22"/>
              </w:rPr>
            </w:pPr>
            <w:r w:rsidRPr="004D2E40">
              <w:rPr>
                <w:rFonts w:ascii="Cambria" w:hAnsi="Cambria" w:cs="Tahoma"/>
                <w:sz w:val="22"/>
                <w:szCs w:val="22"/>
              </w:rPr>
              <w:t xml:space="preserve">La commissione valuterà il punteggio in funzione del prodotto che garantirà </w:t>
            </w:r>
            <w:r>
              <w:rPr>
                <w:rFonts w:ascii="Cambria" w:hAnsi="Cambria" w:cs="Tahoma"/>
                <w:sz w:val="22"/>
                <w:szCs w:val="22"/>
              </w:rPr>
              <w:t>la migliore facilità di apertura e chiusura del contenitore.</w:t>
            </w:r>
          </w:p>
        </w:tc>
      </w:tr>
    </w:tbl>
    <w:p w:rsidR="0036492D" w:rsidRPr="00FB1884" w:rsidRDefault="0036492D" w:rsidP="0036492D">
      <w:pPr>
        <w:jc w:val="both"/>
        <w:rPr>
          <w:rFonts w:ascii="Cambria" w:hAnsi="Cambria" w:cs="Tahoma"/>
          <w:sz w:val="22"/>
          <w:szCs w:val="22"/>
        </w:rPr>
      </w:pPr>
    </w:p>
    <w:p w:rsidR="004D2E40" w:rsidRPr="004D2E40" w:rsidRDefault="004D2E40" w:rsidP="004D2E40">
      <w:pPr>
        <w:jc w:val="both"/>
        <w:rPr>
          <w:rFonts w:ascii="Cambria" w:hAnsi="Cambria" w:cs="Tahoma"/>
          <w:b/>
          <w:sz w:val="22"/>
          <w:szCs w:val="22"/>
        </w:rPr>
      </w:pPr>
      <w:r w:rsidRPr="004D2E40">
        <w:rPr>
          <w:rFonts w:ascii="Cambria" w:hAnsi="Cambria" w:cs="Tahoma"/>
          <w:b/>
          <w:sz w:val="22"/>
          <w:szCs w:val="22"/>
        </w:rPr>
        <w:t>PER I LOTTI</w:t>
      </w:r>
      <w:r>
        <w:rPr>
          <w:rFonts w:ascii="Cambria" w:hAnsi="Cambria" w:cs="Tahoma"/>
          <w:b/>
          <w:sz w:val="22"/>
          <w:szCs w:val="22"/>
        </w:rPr>
        <w:t xml:space="preserve"> DA 5</w:t>
      </w:r>
      <w:r w:rsidRPr="004D2E40">
        <w:rPr>
          <w:rFonts w:ascii="Cambria" w:hAnsi="Cambria" w:cs="Tahoma"/>
          <w:b/>
          <w:sz w:val="22"/>
          <w:szCs w:val="22"/>
        </w:rPr>
        <w:t xml:space="preserve"> </w:t>
      </w:r>
      <w:r>
        <w:rPr>
          <w:rFonts w:ascii="Cambria" w:hAnsi="Cambria" w:cs="Tahoma"/>
          <w:b/>
          <w:sz w:val="22"/>
          <w:szCs w:val="22"/>
        </w:rPr>
        <w:t>A</w:t>
      </w:r>
      <w:r w:rsidRPr="004D2E40">
        <w:rPr>
          <w:rFonts w:ascii="Cambria" w:hAnsi="Cambria" w:cs="Tahoma"/>
          <w:b/>
          <w:sz w:val="22"/>
          <w:szCs w:val="22"/>
        </w:rPr>
        <w:t xml:space="preserve"> </w:t>
      </w:r>
      <w:r>
        <w:rPr>
          <w:rFonts w:ascii="Cambria" w:hAnsi="Cambria" w:cs="Tahoma"/>
          <w:b/>
          <w:sz w:val="22"/>
          <w:szCs w:val="22"/>
        </w:rPr>
        <w:t>12</w:t>
      </w:r>
      <w:r w:rsidRPr="004D2E40">
        <w:rPr>
          <w:rFonts w:ascii="Cambria" w:hAnsi="Cambria" w:cs="Tahoma"/>
          <w:b/>
          <w:sz w:val="22"/>
          <w:szCs w:val="22"/>
        </w:rPr>
        <w:t>:</w:t>
      </w:r>
    </w:p>
    <w:p w:rsidR="004D2E40" w:rsidRPr="004D2E40" w:rsidRDefault="004D2E40" w:rsidP="004D2E40">
      <w:pPr>
        <w:jc w:val="both"/>
        <w:rPr>
          <w:rFonts w:ascii="Cambria" w:hAnsi="Cambria" w:cs="Tahoma"/>
          <w:b/>
          <w:sz w:val="22"/>
          <w:szCs w:val="22"/>
        </w:rPr>
      </w:pPr>
    </w:p>
    <w:tbl>
      <w:tblPr>
        <w:tblW w:w="5000" w:type="pct"/>
        <w:tblCellMar>
          <w:left w:w="70" w:type="dxa"/>
          <w:right w:w="70" w:type="dxa"/>
        </w:tblCellMar>
        <w:tblLook w:val="0000" w:firstRow="0" w:lastRow="0" w:firstColumn="0" w:lastColumn="0" w:noHBand="0" w:noVBand="0"/>
      </w:tblPr>
      <w:tblGrid>
        <w:gridCol w:w="3146"/>
        <w:gridCol w:w="982"/>
        <w:gridCol w:w="5650"/>
      </w:tblGrid>
      <w:tr w:rsidR="004D2E40" w:rsidRPr="00FB1884" w:rsidTr="00507327">
        <w:trPr>
          <w:trHeight w:val="20"/>
        </w:trPr>
        <w:tc>
          <w:tcPr>
            <w:tcW w:w="1609" w:type="pct"/>
            <w:tcBorders>
              <w:top w:val="single" w:sz="4" w:space="0" w:color="auto"/>
              <w:left w:val="single" w:sz="4" w:space="0" w:color="auto"/>
              <w:bottom w:val="single" w:sz="4" w:space="0" w:color="auto"/>
              <w:right w:val="single" w:sz="4" w:space="0" w:color="auto"/>
            </w:tcBorders>
            <w:shd w:val="clear" w:color="auto" w:fill="auto"/>
            <w:vAlign w:val="center"/>
          </w:tcPr>
          <w:p w:rsidR="004D2E40" w:rsidRPr="00FB1884" w:rsidRDefault="004D2E40" w:rsidP="00507327">
            <w:pPr>
              <w:rPr>
                <w:rFonts w:ascii="Cambria" w:hAnsi="Cambria" w:cs="Tahoma"/>
                <w:sz w:val="22"/>
                <w:szCs w:val="22"/>
              </w:rPr>
            </w:pPr>
            <w:r w:rsidRPr="00FB1884">
              <w:rPr>
                <w:rFonts w:ascii="Cambria" w:hAnsi="Cambria" w:cs="Tahoma"/>
                <w:sz w:val="22"/>
                <w:szCs w:val="22"/>
              </w:rPr>
              <w:t>Parametri di valutazione</w:t>
            </w:r>
          </w:p>
        </w:tc>
        <w:tc>
          <w:tcPr>
            <w:tcW w:w="502" w:type="pct"/>
            <w:tcBorders>
              <w:top w:val="single" w:sz="4" w:space="0" w:color="auto"/>
              <w:left w:val="nil"/>
              <w:bottom w:val="single" w:sz="4" w:space="0" w:color="auto"/>
              <w:right w:val="single" w:sz="4" w:space="0" w:color="auto"/>
            </w:tcBorders>
            <w:shd w:val="clear" w:color="auto" w:fill="auto"/>
            <w:vAlign w:val="center"/>
          </w:tcPr>
          <w:p w:rsidR="004D2E40" w:rsidRPr="00FB1884" w:rsidRDefault="004D2E40" w:rsidP="00507327">
            <w:pPr>
              <w:jc w:val="center"/>
              <w:rPr>
                <w:rFonts w:ascii="Cambria" w:hAnsi="Cambria" w:cs="Tahoma"/>
                <w:sz w:val="22"/>
                <w:szCs w:val="22"/>
              </w:rPr>
            </w:pPr>
            <w:r w:rsidRPr="00FB1884">
              <w:rPr>
                <w:rFonts w:ascii="Cambria" w:hAnsi="Cambria" w:cs="Tahoma"/>
                <w:sz w:val="22"/>
                <w:szCs w:val="22"/>
              </w:rPr>
              <w:t>PUNTI MAX</w:t>
            </w:r>
          </w:p>
        </w:tc>
        <w:tc>
          <w:tcPr>
            <w:tcW w:w="2889" w:type="pct"/>
            <w:tcBorders>
              <w:top w:val="single" w:sz="4" w:space="0" w:color="auto"/>
              <w:left w:val="nil"/>
              <w:bottom w:val="single" w:sz="4" w:space="0" w:color="auto"/>
              <w:right w:val="single" w:sz="4" w:space="0" w:color="auto"/>
            </w:tcBorders>
            <w:shd w:val="clear" w:color="auto" w:fill="auto"/>
            <w:vAlign w:val="center"/>
          </w:tcPr>
          <w:p w:rsidR="004D2E40" w:rsidRPr="00FB1884" w:rsidRDefault="004D2E40" w:rsidP="00507327">
            <w:pPr>
              <w:jc w:val="both"/>
              <w:rPr>
                <w:rFonts w:ascii="Cambria" w:hAnsi="Cambria" w:cs="Tahoma"/>
                <w:sz w:val="22"/>
                <w:szCs w:val="22"/>
              </w:rPr>
            </w:pPr>
            <w:r w:rsidRPr="00FB1884">
              <w:rPr>
                <w:rFonts w:ascii="Cambria" w:hAnsi="Cambria" w:cs="Tahoma"/>
                <w:sz w:val="22"/>
                <w:szCs w:val="22"/>
              </w:rPr>
              <w:t>Criterio motivazionale di assegnazione del punteggio</w:t>
            </w:r>
          </w:p>
        </w:tc>
      </w:tr>
      <w:tr w:rsidR="004D2E40" w:rsidRPr="00FB1884" w:rsidTr="00507327">
        <w:trPr>
          <w:trHeight w:val="20"/>
        </w:trPr>
        <w:tc>
          <w:tcPr>
            <w:tcW w:w="1609" w:type="pct"/>
            <w:tcBorders>
              <w:top w:val="nil"/>
              <w:left w:val="single" w:sz="4" w:space="0" w:color="auto"/>
              <w:bottom w:val="single" w:sz="4" w:space="0" w:color="auto"/>
              <w:right w:val="single" w:sz="4" w:space="0" w:color="auto"/>
            </w:tcBorders>
            <w:shd w:val="clear" w:color="auto" w:fill="auto"/>
            <w:vAlign w:val="center"/>
          </w:tcPr>
          <w:p w:rsidR="004D2E40" w:rsidRPr="00FB1884" w:rsidRDefault="009A0AEC" w:rsidP="009A0AEC">
            <w:pPr>
              <w:rPr>
                <w:rFonts w:ascii="Cambria" w:hAnsi="Cambria" w:cs="Tahoma"/>
                <w:sz w:val="22"/>
                <w:szCs w:val="22"/>
              </w:rPr>
            </w:pPr>
            <w:r>
              <w:rPr>
                <w:rFonts w:ascii="Cambria" w:hAnsi="Cambria" w:cs="Tahoma"/>
                <w:sz w:val="22"/>
                <w:szCs w:val="22"/>
              </w:rPr>
              <w:t>T</w:t>
            </w:r>
            <w:r w:rsidR="00DE2D0B">
              <w:rPr>
                <w:rFonts w:ascii="Cambria" w:hAnsi="Cambria" w:cs="Tahoma"/>
                <w:sz w:val="22"/>
                <w:szCs w:val="22"/>
              </w:rPr>
              <w:t>enuta del coperchio</w:t>
            </w:r>
            <w:r>
              <w:rPr>
                <w:rFonts w:ascii="Cambria" w:hAnsi="Cambria" w:cs="Tahoma"/>
                <w:sz w:val="22"/>
                <w:szCs w:val="22"/>
              </w:rPr>
              <w:t xml:space="preserve"> sia in fase di ripetuta apertura e chiusura del </w:t>
            </w:r>
            <w:proofErr w:type="gramStart"/>
            <w:r>
              <w:rPr>
                <w:rFonts w:ascii="Cambria" w:hAnsi="Cambria" w:cs="Tahoma"/>
                <w:sz w:val="22"/>
                <w:szCs w:val="22"/>
              </w:rPr>
              <w:t>contenitore</w:t>
            </w:r>
            <w:proofErr w:type="gramEnd"/>
          </w:p>
        </w:tc>
        <w:tc>
          <w:tcPr>
            <w:tcW w:w="502" w:type="pct"/>
            <w:tcBorders>
              <w:top w:val="nil"/>
              <w:left w:val="nil"/>
              <w:bottom w:val="single" w:sz="4" w:space="0" w:color="auto"/>
              <w:right w:val="single" w:sz="4" w:space="0" w:color="auto"/>
            </w:tcBorders>
            <w:shd w:val="clear" w:color="auto" w:fill="auto"/>
            <w:vAlign w:val="center"/>
          </w:tcPr>
          <w:p w:rsidR="004D2E40" w:rsidRPr="00FB1884" w:rsidRDefault="004D2E40" w:rsidP="00507327">
            <w:pPr>
              <w:jc w:val="center"/>
              <w:rPr>
                <w:rFonts w:ascii="Cambria" w:hAnsi="Cambria" w:cs="Tahoma"/>
                <w:sz w:val="22"/>
                <w:szCs w:val="22"/>
              </w:rPr>
            </w:pPr>
            <w:r>
              <w:rPr>
                <w:rFonts w:ascii="Cambria" w:hAnsi="Cambria" w:cs="Tahoma"/>
                <w:sz w:val="22"/>
                <w:szCs w:val="22"/>
              </w:rPr>
              <w:t>2</w:t>
            </w:r>
            <w:r w:rsidR="009A0AEC">
              <w:rPr>
                <w:rFonts w:ascii="Cambria" w:hAnsi="Cambria" w:cs="Tahoma"/>
                <w:sz w:val="22"/>
                <w:szCs w:val="22"/>
              </w:rPr>
              <w:t>0</w:t>
            </w:r>
          </w:p>
        </w:tc>
        <w:tc>
          <w:tcPr>
            <w:tcW w:w="2889" w:type="pct"/>
            <w:tcBorders>
              <w:top w:val="nil"/>
              <w:left w:val="nil"/>
              <w:bottom w:val="single" w:sz="4" w:space="0" w:color="auto"/>
              <w:right w:val="single" w:sz="4" w:space="0" w:color="auto"/>
            </w:tcBorders>
            <w:shd w:val="clear" w:color="auto" w:fill="auto"/>
            <w:vAlign w:val="center"/>
          </w:tcPr>
          <w:p w:rsidR="004D2E40" w:rsidRPr="005C50A0" w:rsidRDefault="004D2E40" w:rsidP="009A0AEC">
            <w:pPr>
              <w:jc w:val="both"/>
              <w:rPr>
                <w:rFonts w:ascii="Cambria" w:hAnsi="Cambria" w:cs="Tahoma"/>
                <w:sz w:val="22"/>
                <w:szCs w:val="22"/>
                <w:highlight w:val="lightGray"/>
              </w:rPr>
            </w:pPr>
            <w:r w:rsidRPr="009A0AEC">
              <w:rPr>
                <w:rFonts w:ascii="Cambria" w:hAnsi="Cambria" w:cs="Tahoma"/>
                <w:sz w:val="22"/>
                <w:szCs w:val="22"/>
              </w:rPr>
              <w:t xml:space="preserve">La commissione valuterà il punteggio in funzione del prodotto che garantirà </w:t>
            </w:r>
            <w:r w:rsidR="009A0AEC" w:rsidRPr="009A0AEC">
              <w:rPr>
                <w:rFonts w:ascii="Cambria" w:hAnsi="Cambria" w:cs="Tahoma"/>
                <w:sz w:val="22"/>
                <w:szCs w:val="22"/>
              </w:rPr>
              <w:t>la migliore tenuta del coperchio</w:t>
            </w:r>
            <w:r w:rsidR="009A0AEC">
              <w:rPr>
                <w:rFonts w:ascii="Cambria" w:hAnsi="Cambria" w:cs="Tahoma"/>
                <w:sz w:val="22"/>
                <w:szCs w:val="22"/>
              </w:rPr>
              <w:t xml:space="preserve"> in fase di ripetuta apertura e chiusura del coperchio stesso.</w:t>
            </w:r>
          </w:p>
        </w:tc>
      </w:tr>
      <w:tr w:rsidR="004D2E40" w:rsidRPr="00FB1884" w:rsidTr="00507327">
        <w:trPr>
          <w:trHeight w:val="20"/>
        </w:trPr>
        <w:tc>
          <w:tcPr>
            <w:tcW w:w="1609" w:type="pct"/>
            <w:tcBorders>
              <w:top w:val="nil"/>
              <w:left w:val="single" w:sz="4" w:space="0" w:color="auto"/>
              <w:bottom w:val="single" w:sz="4" w:space="0" w:color="auto"/>
              <w:right w:val="single" w:sz="4" w:space="0" w:color="auto"/>
            </w:tcBorders>
            <w:shd w:val="clear" w:color="auto" w:fill="auto"/>
            <w:vAlign w:val="center"/>
          </w:tcPr>
          <w:p w:rsidR="004D2E40" w:rsidRPr="00FB1884" w:rsidRDefault="004D2E40" w:rsidP="009A0AEC">
            <w:pPr>
              <w:rPr>
                <w:rFonts w:ascii="Cambria" w:hAnsi="Cambria" w:cs="Tahoma"/>
                <w:sz w:val="22"/>
                <w:szCs w:val="22"/>
              </w:rPr>
            </w:pPr>
            <w:proofErr w:type="gramStart"/>
            <w:r w:rsidRPr="005C50A0">
              <w:rPr>
                <w:rFonts w:ascii="Cambria" w:hAnsi="Cambria" w:cs="Tahoma"/>
                <w:sz w:val="22"/>
                <w:szCs w:val="22"/>
              </w:rPr>
              <w:t>Garanzia dell</w:t>
            </w:r>
            <w:r w:rsidR="00DE2D0B">
              <w:rPr>
                <w:rFonts w:ascii="Cambria" w:hAnsi="Cambria" w:cs="Tahoma"/>
                <w:sz w:val="22"/>
                <w:szCs w:val="22"/>
              </w:rPr>
              <w:t xml:space="preserve">’immersione </w:t>
            </w:r>
            <w:r w:rsidR="009A0AEC">
              <w:rPr>
                <w:rFonts w:ascii="Cambria" w:hAnsi="Cambria" w:cs="Tahoma"/>
                <w:sz w:val="22"/>
                <w:szCs w:val="22"/>
              </w:rPr>
              <w:t xml:space="preserve">costante e </w:t>
            </w:r>
            <w:r w:rsidR="00DE2D0B">
              <w:rPr>
                <w:rFonts w:ascii="Cambria" w:hAnsi="Cambria" w:cs="Tahoma"/>
                <w:sz w:val="22"/>
                <w:szCs w:val="22"/>
              </w:rPr>
              <w:t xml:space="preserve">completa del campione in formalina con </w:t>
            </w:r>
            <w:r w:rsidRPr="005C50A0">
              <w:rPr>
                <w:rFonts w:ascii="Cambria" w:hAnsi="Cambria" w:cs="Tahoma"/>
                <w:sz w:val="22"/>
                <w:szCs w:val="22"/>
              </w:rPr>
              <w:t>fissazione del</w:t>
            </w:r>
            <w:r w:rsidR="009A0AEC">
              <w:rPr>
                <w:rFonts w:ascii="Cambria" w:hAnsi="Cambria" w:cs="Tahoma"/>
                <w:sz w:val="22"/>
                <w:szCs w:val="22"/>
              </w:rPr>
              <w:t xml:space="preserve"> campione </w:t>
            </w:r>
            <w:proofErr w:type="gramEnd"/>
          </w:p>
        </w:tc>
        <w:tc>
          <w:tcPr>
            <w:tcW w:w="502" w:type="pct"/>
            <w:tcBorders>
              <w:top w:val="nil"/>
              <w:left w:val="nil"/>
              <w:bottom w:val="single" w:sz="4" w:space="0" w:color="auto"/>
              <w:right w:val="single" w:sz="4" w:space="0" w:color="auto"/>
            </w:tcBorders>
            <w:shd w:val="clear" w:color="auto" w:fill="auto"/>
            <w:vAlign w:val="center"/>
          </w:tcPr>
          <w:p w:rsidR="004D2E40" w:rsidRPr="00FB1884" w:rsidRDefault="004D2E40" w:rsidP="00507327">
            <w:pPr>
              <w:jc w:val="center"/>
              <w:rPr>
                <w:rFonts w:ascii="Cambria" w:hAnsi="Cambria" w:cs="Tahoma"/>
                <w:sz w:val="22"/>
                <w:szCs w:val="22"/>
              </w:rPr>
            </w:pPr>
            <w:r>
              <w:rPr>
                <w:rFonts w:ascii="Cambria" w:hAnsi="Cambria" w:cs="Tahoma"/>
                <w:sz w:val="22"/>
                <w:szCs w:val="22"/>
              </w:rPr>
              <w:t>2</w:t>
            </w:r>
            <w:r w:rsidR="009A0AEC">
              <w:rPr>
                <w:rFonts w:ascii="Cambria" w:hAnsi="Cambria" w:cs="Tahoma"/>
                <w:sz w:val="22"/>
                <w:szCs w:val="22"/>
              </w:rPr>
              <w:t>0</w:t>
            </w:r>
          </w:p>
        </w:tc>
        <w:tc>
          <w:tcPr>
            <w:tcW w:w="2889" w:type="pct"/>
            <w:tcBorders>
              <w:top w:val="nil"/>
              <w:left w:val="nil"/>
              <w:bottom w:val="single" w:sz="4" w:space="0" w:color="auto"/>
              <w:right w:val="single" w:sz="4" w:space="0" w:color="auto"/>
            </w:tcBorders>
            <w:shd w:val="clear" w:color="auto" w:fill="auto"/>
            <w:vAlign w:val="center"/>
          </w:tcPr>
          <w:p w:rsidR="004D2E40" w:rsidRPr="00FB1884" w:rsidRDefault="004D2E40" w:rsidP="009A0AEC">
            <w:pPr>
              <w:jc w:val="both"/>
              <w:rPr>
                <w:rFonts w:ascii="Cambria" w:hAnsi="Cambria" w:cs="Tahoma"/>
                <w:sz w:val="22"/>
                <w:szCs w:val="22"/>
              </w:rPr>
            </w:pPr>
            <w:r w:rsidRPr="00FB1884">
              <w:rPr>
                <w:rFonts w:ascii="Cambria" w:hAnsi="Cambria" w:cs="Tahoma"/>
                <w:sz w:val="22"/>
                <w:szCs w:val="22"/>
              </w:rPr>
              <w:t xml:space="preserve">La commissione valuterà il punteggio in funzione della </w:t>
            </w:r>
            <w:r>
              <w:rPr>
                <w:rFonts w:ascii="Cambria" w:hAnsi="Cambria" w:cs="Tahoma"/>
                <w:sz w:val="22"/>
                <w:szCs w:val="22"/>
              </w:rPr>
              <w:t>migliore</w:t>
            </w:r>
            <w:r w:rsidRPr="00FB1884">
              <w:rPr>
                <w:rFonts w:ascii="Cambria" w:hAnsi="Cambria" w:cs="Tahoma"/>
                <w:sz w:val="22"/>
                <w:szCs w:val="22"/>
              </w:rPr>
              <w:t xml:space="preserve"> </w:t>
            </w:r>
            <w:r>
              <w:rPr>
                <w:rFonts w:ascii="Cambria" w:hAnsi="Cambria" w:cs="Tahoma"/>
                <w:sz w:val="22"/>
                <w:szCs w:val="22"/>
              </w:rPr>
              <w:t xml:space="preserve">performance </w:t>
            </w:r>
            <w:proofErr w:type="gramStart"/>
            <w:r>
              <w:rPr>
                <w:rFonts w:ascii="Cambria" w:hAnsi="Cambria" w:cs="Tahoma"/>
                <w:sz w:val="22"/>
                <w:szCs w:val="22"/>
              </w:rPr>
              <w:t>relativamente alla</w:t>
            </w:r>
            <w:proofErr w:type="gramEnd"/>
            <w:r>
              <w:rPr>
                <w:rFonts w:ascii="Cambria" w:hAnsi="Cambria" w:cs="Tahoma"/>
                <w:sz w:val="22"/>
                <w:szCs w:val="22"/>
              </w:rPr>
              <w:t xml:space="preserve"> </w:t>
            </w:r>
            <w:r w:rsidR="009A0AEC">
              <w:rPr>
                <w:rFonts w:ascii="Cambria" w:hAnsi="Cambria" w:cs="Tahoma"/>
                <w:sz w:val="22"/>
                <w:szCs w:val="22"/>
              </w:rPr>
              <w:t xml:space="preserve">garanzia dell’immersione costante e completa con contestuale fissazione </w:t>
            </w:r>
            <w:r>
              <w:rPr>
                <w:rFonts w:ascii="Cambria" w:hAnsi="Cambria" w:cs="Tahoma"/>
                <w:sz w:val="22"/>
                <w:szCs w:val="22"/>
              </w:rPr>
              <w:t>del campione</w:t>
            </w:r>
            <w:r w:rsidRPr="00FB1884">
              <w:rPr>
                <w:rFonts w:ascii="Cambria" w:hAnsi="Cambria" w:cs="Tahoma"/>
                <w:sz w:val="22"/>
                <w:szCs w:val="22"/>
              </w:rPr>
              <w:t>.</w:t>
            </w:r>
          </w:p>
        </w:tc>
      </w:tr>
      <w:tr w:rsidR="009A0AEC" w:rsidRPr="00FB1884" w:rsidTr="00507327">
        <w:trPr>
          <w:trHeight w:val="20"/>
        </w:trPr>
        <w:tc>
          <w:tcPr>
            <w:tcW w:w="1609" w:type="pct"/>
            <w:tcBorders>
              <w:top w:val="single" w:sz="4" w:space="0" w:color="auto"/>
              <w:left w:val="single" w:sz="4" w:space="0" w:color="auto"/>
              <w:bottom w:val="single" w:sz="4" w:space="0" w:color="auto"/>
              <w:right w:val="single" w:sz="4" w:space="0" w:color="auto"/>
            </w:tcBorders>
            <w:shd w:val="clear" w:color="auto" w:fill="auto"/>
            <w:vAlign w:val="center"/>
          </w:tcPr>
          <w:p w:rsidR="009A0AEC" w:rsidRPr="005C50A0" w:rsidRDefault="009A0AEC" w:rsidP="00507327">
            <w:pPr>
              <w:rPr>
                <w:rFonts w:ascii="Cambria" w:hAnsi="Cambria" w:cs="Tahoma"/>
                <w:sz w:val="22"/>
                <w:szCs w:val="22"/>
              </w:rPr>
            </w:pPr>
            <w:r>
              <w:rPr>
                <w:rFonts w:ascii="Cambria" w:hAnsi="Cambria" w:cs="Tahoma"/>
                <w:sz w:val="22"/>
                <w:szCs w:val="22"/>
              </w:rPr>
              <w:t>Caratteristiche migliorative per la sicurezza dell’operatore</w:t>
            </w:r>
          </w:p>
        </w:tc>
        <w:tc>
          <w:tcPr>
            <w:tcW w:w="502" w:type="pct"/>
            <w:tcBorders>
              <w:top w:val="single" w:sz="4" w:space="0" w:color="auto"/>
              <w:left w:val="nil"/>
              <w:bottom w:val="single" w:sz="4" w:space="0" w:color="auto"/>
              <w:right w:val="single" w:sz="4" w:space="0" w:color="auto"/>
            </w:tcBorders>
            <w:shd w:val="clear" w:color="auto" w:fill="auto"/>
            <w:vAlign w:val="center"/>
          </w:tcPr>
          <w:p w:rsidR="009A0AEC" w:rsidRDefault="009A0AEC" w:rsidP="00507327">
            <w:pPr>
              <w:jc w:val="center"/>
              <w:rPr>
                <w:rFonts w:ascii="Cambria" w:hAnsi="Cambria" w:cs="Tahoma"/>
                <w:sz w:val="22"/>
                <w:szCs w:val="22"/>
              </w:rPr>
            </w:pPr>
            <w:r>
              <w:rPr>
                <w:rFonts w:ascii="Cambria" w:hAnsi="Cambria" w:cs="Tahoma"/>
                <w:sz w:val="22"/>
                <w:szCs w:val="22"/>
              </w:rPr>
              <w:t>10</w:t>
            </w:r>
          </w:p>
        </w:tc>
        <w:tc>
          <w:tcPr>
            <w:tcW w:w="2889" w:type="pct"/>
            <w:tcBorders>
              <w:top w:val="single" w:sz="4" w:space="0" w:color="auto"/>
              <w:left w:val="nil"/>
              <w:bottom w:val="single" w:sz="4" w:space="0" w:color="auto"/>
              <w:right w:val="single" w:sz="4" w:space="0" w:color="auto"/>
            </w:tcBorders>
            <w:shd w:val="clear" w:color="auto" w:fill="auto"/>
            <w:vAlign w:val="center"/>
          </w:tcPr>
          <w:p w:rsidR="009A0AEC" w:rsidRPr="00FB1884" w:rsidRDefault="009A0AEC" w:rsidP="00065F77">
            <w:pPr>
              <w:jc w:val="both"/>
              <w:rPr>
                <w:rFonts w:ascii="Cambria" w:hAnsi="Cambria" w:cs="Tahoma"/>
                <w:sz w:val="22"/>
                <w:szCs w:val="22"/>
              </w:rPr>
            </w:pPr>
            <w:r w:rsidRPr="00FB1884">
              <w:rPr>
                <w:rFonts w:ascii="Cambria" w:hAnsi="Cambria" w:cs="Tahoma"/>
                <w:sz w:val="22"/>
                <w:szCs w:val="22"/>
              </w:rPr>
              <w:t xml:space="preserve">La commissione valuterà il punteggio in funzione </w:t>
            </w:r>
            <w:r w:rsidRPr="009A0AEC">
              <w:rPr>
                <w:rFonts w:ascii="Cambria" w:hAnsi="Cambria" w:cs="Tahoma"/>
                <w:sz w:val="22"/>
                <w:szCs w:val="22"/>
              </w:rPr>
              <w:t xml:space="preserve">del prodotto che </w:t>
            </w:r>
            <w:r w:rsidR="00065F77">
              <w:rPr>
                <w:rFonts w:ascii="Cambria" w:hAnsi="Cambria" w:cs="Tahoma"/>
                <w:sz w:val="22"/>
                <w:szCs w:val="22"/>
              </w:rPr>
              <w:t xml:space="preserve">avrà delle </w:t>
            </w:r>
            <w:proofErr w:type="gramStart"/>
            <w:r w:rsidR="00065F77">
              <w:rPr>
                <w:rFonts w:ascii="Cambria" w:hAnsi="Cambria" w:cs="Tahoma"/>
                <w:sz w:val="22"/>
                <w:szCs w:val="22"/>
              </w:rPr>
              <w:t>caratteristiche ulteriori</w:t>
            </w:r>
            <w:proofErr w:type="gramEnd"/>
            <w:r w:rsidR="00065F77">
              <w:rPr>
                <w:rFonts w:ascii="Cambria" w:hAnsi="Cambria" w:cs="Tahoma"/>
                <w:sz w:val="22"/>
                <w:szCs w:val="22"/>
              </w:rPr>
              <w:t xml:space="preserve"> migliorative per minimizzare </w:t>
            </w:r>
            <w:r w:rsidR="00065F77" w:rsidRPr="009A1A9F">
              <w:rPr>
                <w:rFonts w:ascii="Cambria" w:hAnsi="Cambria"/>
                <w:sz w:val="22"/>
                <w:szCs w:val="22"/>
              </w:rPr>
              <w:t>il contatto diretto o per inalazione della formaldeide o dei suoi vapori con l’operat</w:t>
            </w:r>
            <w:r w:rsidR="00065F77">
              <w:rPr>
                <w:rFonts w:ascii="Cambria" w:hAnsi="Cambria"/>
                <w:sz w:val="22"/>
                <w:szCs w:val="22"/>
              </w:rPr>
              <w:t>ore nelle normali condizioni d’uso</w:t>
            </w:r>
            <w:r w:rsidR="00065F77" w:rsidRPr="009A1A9F">
              <w:rPr>
                <w:rFonts w:ascii="Cambria" w:hAnsi="Cambria"/>
                <w:sz w:val="22"/>
                <w:szCs w:val="22"/>
              </w:rPr>
              <w:t xml:space="preserve"> che rendano agevole l’utilizzo e non compromettano in nessun modo la qualità del campione</w:t>
            </w:r>
          </w:p>
        </w:tc>
      </w:tr>
    </w:tbl>
    <w:p w:rsidR="0036492D" w:rsidRPr="00FB1884" w:rsidRDefault="0036492D" w:rsidP="0036492D">
      <w:pPr>
        <w:jc w:val="both"/>
        <w:rPr>
          <w:rFonts w:ascii="Cambria" w:hAnsi="Cambria" w:cs="Tahoma"/>
          <w:sz w:val="22"/>
          <w:szCs w:val="22"/>
        </w:rPr>
      </w:pPr>
    </w:p>
    <w:p w:rsidR="00A203A6" w:rsidRDefault="00A203A6" w:rsidP="0064554A">
      <w:pPr>
        <w:pStyle w:val="Corpodeltesto2"/>
        <w:spacing w:after="0" w:line="240" w:lineRule="auto"/>
        <w:rPr>
          <w:rFonts w:ascii="Cambria" w:hAnsi="Cambria"/>
          <w:b/>
          <w:u w:val="single"/>
        </w:rPr>
      </w:pPr>
    </w:p>
    <w:p w:rsidR="0064554A" w:rsidRPr="00C8441F" w:rsidRDefault="0064554A" w:rsidP="0064554A">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64554A" w:rsidRPr="00C8441F" w:rsidRDefault="0064554A" w:rsidP="0064554A">
      <w:pPr>
        <w:jc w:val="both"/>
        <w:rPr>
          <w:rFonts w:ascii="Cambria" w:hAnsi="Cambria" w:cs="Tahoma"/>
          <w:bCs/>
          <w:sz w:val="22"/>
          <w:szCs w:val="22"/>
        </w:rPr>
      </w:pPr>
    </w:p>
    <w:p w:rsidR="0064554A" w:rsidRPr="00951330" w:rsidRDefault="0064554A" w:rsidP="0064554A">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951330">
        <w:rPr>
          <w:rFonts w:ascii="Cambria" w:hAnsi="Cambria" w:cs="Tahoma"/>
          <w:sz w:val="22"/>
          <w:szCs w:val="22"/>
        </w:rPr>
        <w:t>alla</w:t>
      </w:r>
      <w:proofErr w:type="gramEnd"/>
      <w:r w:rsidRPr="00951330">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w:t>
      </w:r>
      <w:r w:rsidRPr="001E1E56">
        <w:rPr>
          <w:rFonts w:ascii="Cambria" w:hAnsi="Cambria" w:cs="Tahoma"/>
          <w:sz w:val="22"/>
          <w:szCs w:val="22"/>
        </w:rPr>
        <w:t xml:space="preserve">almeno punti </w:t>
      </w:r>
      <w:r w:rsidRPr="001E1E56">
        <w:rPr>
          <w:rFonts w:ascii="Cambria" w:hAnsi="Cambria" w:cs="Tahoma"/>
          <w:b/>
          <w:sz w:val="22"/>
          <w:szCs w:val="22"/>
        </w:rPr>
        <w:t>2</w:t>
      </w:r>
      <w:r w:rsidR="005C50A0" w:rsidRPr="001E1E56">
        <w:rPr>
          <w:rFonts w:ascii="Cambria" w:hAnsi="Cambria" w:cs="Tahoma"/>
          <w:b/>
          <w:sz w:val="22"/>
          <w:szCs w:val="22"/>
        </w:rPr>
        <w:t>5</w:t>
      </w:r>
      <w:r w:rsidRPr="00951330">
        <w:rPr>
          <w:rFonts w:ascii="Cambria" w:hAnsi="Cambria" w:cs="Tahoma"/>
          <w:b/>
          <w:sz w:val="22"/>
          <w:szCs w:val="22"/>
        </w:rPr>
        <w:t xml:space="preserve"> su </w:t>
      </w:r>
      <w:r w:rsidR="005C50A0">
        <w:rPr>
          <w:rFonts w:ascii="Cambria" w:hAnsi="Cambria" w:cs="Tahoma"/>
          <w:b/>
          <w:sz w:val="22"/>
          <w:szCs w:val="22"/>
        </w:rPr>
        <w:t>5</w:t>
      </w:r>
      <w:r w:rsidRPr="00951330">
        <w:rPr>
          <w:rFonts w:ascii="Cambria" w:hAnsi="Cambria" w:cs="Tahoma"/>
          <w:b/>
          <w:sz w:val="22"/>
          <w:szCs w:val="22"/>
        </w:rPr>
        <w:t>0;</w:t>
      </w:r>
      <w:r w:rsidR="005C50A0">
        <w:rPr>
          <w:rFonts w:ascii="Cambria" w:hAnsi="Cambria" w:cs="Tahoma"/>
          <w:b/>
          <w:sz w:val="22"/>
          <w:szCs w:val="22"/>
        </w:rPr>
        <w:t xml:space="preserve"> </w:t>
      </w:r>
    </w:p>
    <w:p w:rsidR="0064554A" w:rsidRPr="00A72DB5" w:rsidRDefault="0064554A" w:rsidP="0064554A">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C8441F">
        <w:rPr>
          <w:rFonts w:ascii="Cambria" w:hAnsi="Cambria" w:cs="Tahoma"/>
          <w:sz w:val="22"/>
          <w:szCs w:val="22"/>
        </w:rPr>
        <w:t>infine</w:t>
      </w:r>
      <w:proofErr w:type="gramEnd"/>
      <w:r w:rsidRPr="00C8441F">
        <w:rPr>
          <w:rFonts w:ascii="Cambria" w:hAnsi="Cambria" w:cs="Tahoma"/>
          <w:sz w:val="22"/>
          <w:szCs w:val="22"/>
        </w:rPr>
        <w:t xml:space="preserve"> alla </w:t>
      </w:r>
      <w:proofErr w:type="spellStart"/>
      <w:r w:rsidRPr="00C8441F">
        <w:rPr>
          <w:rFonts w:ascii="Cambria" w:hAnsi="Cambria" w:cs="Tahoma"/>
          <w:sz w:val="22"/>
          <w:szCs w:val="22"/>
        </w:rPr>
        <w:t>riparametrizzazione</w:t>
      </w:r>
      <w:proofErr w:type="spellEnd"/>
      <w:r w:rsidRPr="00C8441F">
        <w:rPr>
          <w:rFonts w:ascii="Cambria" w:hAnsi="Cambria" w:cs="Tahoma"/>
          <w:sz w:val="22"/>
          <w:szCs w:val="22"/>
        </w:rPr>
        <w:t xml:space="preserv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005C50A0">
        <w:rPr>
          <w:rFonts w:ascii="Cambria" w:hAnsi="Cambria" w:cs="Tahoma"/>
          <w:b/>
          <w:sz w:val="22"/>
          <w:szCs w:val="22"/>
        </w:rPr>
        <w:t>punti 5</w:t>
      </w:r>
      <w:r w:rsidRPr="00A72DB5">
        <w:rPr>
          <w:rFonts w:ascii="Cambria" w:hAnsi="Cambria" w:cs="Tahoma"/>
          <w:b/>
          <w:sz w:val="22"/>
          <w:szCs w:val="22"/>
        </w:rPr>
        <w:t>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 xml:space="preserve">punti </w:t>
      </w:r>
      <w:r w:rsidR="005C50A0">
        <w:rPr>
          <w:rFonts w:ascii="Cambria" w:hAnsi="Cambria" w:cs="Tahoma"/>
          <w:b/>
          <w:bCs/>
          <w:sz w:val="22"/>
          <w:szCs w:val="22"/>
        </w:rPr>
        <w:t>5</w:t>
      </w:r>
      <w:r w:rsidRPr="00A72DB5">
        <w:rPr>
          <w:rFonts w:ascii="Cambria" w:hAnsi="Cambria" w:cs="Tahoma"/>
          <w:b/>
          <w:bCs/>
          <w:sz w:val="22"/>
          <w:szCs w:val="22"/>
        </w:rPr>
        <w:t>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64554A" w:rsidRPr="0071026E" w:rsidRDefault="0064554A" w:rsidP="0064554A">
      <w:pPr>
        <w:jc w:val="both"/>
        <w:rPr>
          <w:rFonts w:ascii="Cambria" w:hAnsi="Cambria" w:cs="Tahoma"/>
          <w:bCs/>
          <w:sz w:val="22"/>
          <w:szCs w:val="22"/>
          <w:u w:val="single"/>
        </w:rPr>
      </w:pPr>
    </w:p>
    <w:p w:rsidR="0064554A" w:rsidRPr="0071026E" w:rsidRDefault="0064554A" w:rsidP="0064554A">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64554A" w:rsidRPr="0071026E" w:rsidRDefault="0064554A" w:rsidP="0064554A">
      <w:pPr>
        <w:jc w:val="both"/>
        <w:rPr>
          <w:rFonts w:ascii="Cambria" w:hAnsi="Cambria" w:cs="Tahoma"/>
          <w:bCs/>
          <w:sz w:val="22"/>
          <w:szCs w:val="22"/>
        </w:rPr>
      </w:pPr>
      <w:r w:rsidRPr="0071026E">
        <w:rPr>
          <w:rFonts w:ascii="Cambria" w:hAnsi="Cambria" w:cs="Tahoma"/>
          <w:bCs/>
          <w:sz w:val="22"/>
          <w:szCs w:val="22"/>
        </w:rPr>
        <w:t xml:space="preserve">             POE</w:t>
      </w:r>
    </w:p>
    <w:p w:rsidR="0064554A" w:rsidRPr="0071026E" w:rsidRDefault="0064554A" w:rsidP="0064554A">
      <w:pPr>
        <w:jc w:val="both"/>
        <w:rPr>
          <w:rFonts w:ascii="Cambria" w:hAnsi="Cambria" w:cs="Tahoma"/>
          <w:bCs/>
          <w:sz w:val="22"/>
          <w:szCs w:val="22"/>
        </w:rPr>
      </w:pPr>
    </w:p>
    <w:p w:rsidR="0064554A" w:rsidRPr="0071026E" w:rsidRDefault="0064554A" w:rsidP="0064554A">
      <w:pPr>
        <w:jc w:val="both"/>
        <w:rPr>
          <w:rFonts w:ascii="Cambria" w:hAnsi="Cambria" w:cs="Tahoma"/>
          <w:bCs/>
          <w:sz w:val="22"/>
          <w:szCs w:val="22"/>
        </w:rPr>
      </w:pPr>
      <w:r w:rsidRPr="0071026E">
        <w:rPr>
          <w:rFonts w:ascii="Cambria" w:hAnsi="Cambria" w:cs="Tahoma"/>
          <w:bCs/>
          <w:sz w:val="22"/>
          <w:szCs w:val="22"/>
        </w:rPr>
        <w:t xml:space="preserve">In cui </w:t>
      </w:r>
    </w:p>
    <w:p w:rsidR="0064554A" w:rsidRPr="0071026E" w:rsidRDefault="0064554A"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64554A" w:rsidRPr="0071026E" w:rsidRDefault="0064554A"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  puntegg</w:t>
      </w:r>
      <w:r w:rsidR="005C50A0">
        <w:rPr>
          <w:rFonts w:ascii="Cambria" w:hAnsi="Cambria" w:cs="Tahoma"/>
          <w:bCs/>
          <w:sz w:val="22"/>
          <w:szCs w:val="22"/>
        </w:rPr>
        <w:t>io massimo attribuibile (punti 5</w:t>
      </w:r>
      <w:r w:rsidRPr="0071026E">
        <w:rPr>
          <w:rFonts w:ascii="Cambria" w:hAnsi="Cambria" w:cs="Tahoma"/>
          <w:bCs/>
          <w:sz w:val="22"/>
          <w:szCs w:val="22"/>
        </w:rPr>
        <w:t>0)</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64554A" w:rsidRDefault="0064554A" w:rsidP="0064554A">
      <w:pPr>
        <w:numPr>
          <w:ilvl w:val="12"/>
          <w:numId w:val="0"/>
        </w:numPr>
        <w:ind w:right="-1"/>
        <w:jc w:val="both"/>
        <w:rPr>
          <w:rFonts w:ascii="Cambria" w:hAnsi="Cambria" w:cs="Tahoma"/>
          <w:b/>
          <w:sz w:val="28"/>
          <w:szCs w:val="28"/>
          <w:u w:val="single"/>
        </w:rPr>
      </w:pPr>
    </w:p>
    <w:p w:rsidR="0064554A" w:rsidRDefault="0064554A" w:rsidP="0064554A">
      <w:pPr>
        <w:numPr>
          <w:ilvl w:val="12"/>
          <w:numId w:val="0"/>
        </w:numPr>
        <w:ind w:right="-1"/>
        <w:jc w:val="both"/>
        <w:rPr>
          <w:rFonts w:ascii="Cambria" w:hAnsi="Cambria" w:cs="Tahoma"/>
          <w:b/>
          <w:sz w:val="28"/>
          <w:szCs w:val="28"/>
          <w:u w:val="single"/>
        </w:rPr>
      </w:pPr>
    </w:p>
    <w:p w:rsidR="001E1E56" w:rsidRPr="00F877F3" w:rsidRDefault="001E1E56" w:rsidP="001E1E56">
      <w:pPr>
        <w:jc w:val="both"/>
        <w:rPr>
          <w:rFonts w:asciiTheme="majorHAnsi" w:hAnsiTheme="majorHAnsi" w:cs="Tahoma"/>
          <w:b/>
          <w:sz w:val="22"/>
          <w:szCs w:val="22"/>
          <w:u w:val="single"/>
        </w:rPr>
      </w:pPr>
      <w:r w:rsidRPr="00F877F3">
        <w:rPr>
          <w:rFonts w:asciiTheme="majorHAnsi" w:hAnsiTheme="majorHAnsi" w:cs="Tahoma"/>
          <w:b/>
          <w:sz w:val="22"/>
          <w:szCs w:val="22"/>
          <w:u w:val="single"/>
        </w:rPr>
        <w:t>PREZZO:</w:t>
      </w:r>
    </w:p>
    <w:p w:rsidR="001E1E56" w:rsidRPr="00F877F3" w:rsidRDefault="001E1E56" w:rsidP="001E1E56">
      <w:pPr>
        <w:pStyle w:val="Corpodeltesto3"/>
        <w:rPr>
          <w:rFonts w:asciiTheme="majorHAnsi" w:hAnsiTheme="majorHAnsi" w:cs="Tahoma"/>
          <w:bCs/>
          <w:sz w:val="22"/>
          <w:szCs w:val="22"/>
          <w:highlight w:val="green"/>
        </w:rPr>
      </w:pPr>
    </w:p>
    <w:p w:rsidR="001E1E56" w:rsidRPr="00F877F3" w:rsidRDefault="001E1E56" w:rsidP="001E1E56">
      <w:pPr>
        <w:pStyle w:val="Corpodeltesto24"/>
        <w:pBdr>
          <w:bottom w:val="none" w:sz="0" w:space="0" w:color="auto"/>
        </w:pBdr>
        <w:rPr>
          <w:rFonts w:asciiTheme="majorHAnsi" w:hAnsiTheme="majorHAnsi" w:cs="Tahoma"/>
          <w:bCs/>
          <w:sz w:val="22"/>
          <w:szCs w:val="22"/>
        </w:rPr>
      </w:pPr>
      <w:r w:rsidRPr="00F877F3">
        <w:rPr>
          <w:rFonts w:asciiTheme="majorHAnsi" w:hAnsiTheme="majorHAnsi" w:cs="Tahoma"/>
          <w:bCs/>
          <w:sz w:val="22"/>
          <w:szCs w:val="22"/>
        </w:rPr>
        <w:t xml:space="preserve">Nell’ambito delle offerte, </w:t>
      </w:r>
      <w:proofErr w:type="gramStart"/>
      <w:r w:rsidRPr="00F877F3">
        <w:rPr>
          <w:rFonts w:asciiTheme="majorHAnsi" w:hAnsiTheme="majorHAnsi" w:cs="Tahoma"/>
          <w:bCs/>
          <w:sz w:val="22"/>
          <w:szCs w:val="22"/>
        </w:rPr>
        <w:t>verrà</w:t>
      </w:r>
      <w:proofErr w:type="gramEnd"/>
      <w:r w:rsidRPr="00F877F3">
        <w:rPr>
          <w:rFonts w:asciiTheme="majorHAnsi" w:hAnsiTheme="majorHAnsi" w:cs="Tahoma"/>
          <w:bCs/>
          <w:sz w:val="22"/>
          <w:szCs w:val="22"/>
        </w:rPr>
        <w:t xml:space="preserve"> assegnato il massimo del punteggio previsto per il prezzo (MPP) </w:t>
      </w:r>
      <w:r w:rsidRPr="00F877F3">
        <w:rPr>
          <w:rFonts w:asciiTheme="majorHAnsi" w:hAnsiTheme="majorHAnsi" w:cs="Tahoma"/>
          <w:bCs/>
          <w:sz w:val="22"/>
          <w:szCs w:val="22"/>
        </w:rPr>
        <w:lastRenderedPageBreak/>
        <w:t xml:space="preserve">all’offerta che presenterà il </w:t>
      </w:r>
      <w:r>
        <w:rPr>
          <w:rFonts w:asciiTheme="majorHAnsi" w:hAnsiTheme="majorHAnsi" w:cs="Tahoma"/>
          <w:bCs/>
          <w:sz w:val="22"/>
          <w:szCs w:val="22"/>
        </w:rPr>
        <w:t>prezzo</w:t>
      </w:r>
      <w:r w:rsidRPr="00F877F3">
        <w:rPr>
          <w:rFonts w:asciiTheme="majorHAnsi" w:hAnsiTheme="majorHAnsi" w:cs="Tahoma"/>
          <w:bCs/>
          <w:sz w:val="22"/>
          <w:szCs w:val="22"/>
        </w:rPr>
        <w:t xml:space="preserve"> più basso per la fornitura, mentre alle altre offerte verranno assegnati punteggi decrescenti secondo la seguente formula:</w:t>
      </w:r>
    </w:p>
    <w:p w:rsidR="001E1E56" w:rsidRPr="00F877F3" w:rsidRDefault="001E1E56" w:rsidP="001E1E56">
      <w:pPr>
        <w:rPr>
          <w:rFonts w:asciiTheme="majorHAnsi" w:hAnsiTheme="majorHAnsi" w:cs="Tahoma"/>
          <w:bCs/>
          <w:sz w:val="22"/>
          <w:szCs w:val="22"/>
        </w:rPr>
      </w:pPr>
    </w:p>
    <w:p w:rsidR="001E1E56" w:rsidRPr="00F877F3" w:rsidRDefault="001E1E56" w:rsidP="001E1E56">
      <w:pPr>
        <w:ind w:left="567"/>
        <w:rPr>
          <w:rFonts w:asciiTheme="majorHAnsi" w:hAnsiTheme="majorHAnsi" w:cs="Tahoma"/>
          <w:bCs/>
          <w:sz w:val="22"/>
          <w:szCs w:val="22"/>
        </w:rPr>
      </w:pPr>
      <w:r w:rsidRPr="00F877F3">
        <w:rPr>
          <w:rFonts w:asciiTheme="majorHAnsi" w:hAnsiTheme="majorHAnsi" w:cs="Tahoma"/>
          <w:bCs/>
          <w:sz w:val="22"/>
          <w:szCs w:val="22"/>
        </w:rPr>
        <w:t>PP</w:t>
      </w:r>
      <w:r w:rsidRPr="00F877F3">
        <w:rPr>
          <w:rFonts w:asciiTheme="majorHAnsi" w:hAnsiTheme="majorHAnsi" w:cs="Tahoma"/>
          <w:bCs/>
          <w:position w:val="-6"/>
          <w:sz w:val="22"/>
          <w:szCs w:val="22"/>
        </w:rPr>
        <w:t>I</w:t>
      </w:r>
      <w:r w:rsidRPr="00F877F3">
        <w:rPr>
          <w:rFonts w:asciiTheme="majorHAnsi" w:hAnsiTheme="majorHAnsi" w:cs="Tahoma"/>
          <w:bCs/>
          <w:sz w:val="22"/>
          <w:szCs w:val="22"/>
        </w:rPr>
        <w:t xml:space="preserve"> = </w:t>
      </w:r>
      <w:r w:rsidRPr="00F877F3">
        <w:rPr>
          <w:rFonts w:asciiTheme="majorHAnsi" w:hAnsiTheme="majorHAnsi"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41333138" r:id="rId18"/>
        </w:object>
      </w:r>
    </w:p>
    <w:p w:rsidR="001E1E56" w:rsidRPr="00F877F3" w:rsidRDefault="001E1E56" w:rsidP="001E1E56">
      <w:pPr>
        <w:rPr>
          <w:rFonts w:asciiTheme="majorHAnsi" w:hAnsiTheme="majorHAnsi" w:cs="Tahoma"/>
          <w:bCs/>
          <w:sz w:val="22"/>
          <w:szCs w:val="22"/>
        </w:rPr>
      </w:pPr>
    </w:p>
    <w:p w:rsidR="001E1E56" w:rsidRPr="00F877F3" w:rsidRDefault="001E1E56" w:rsidP="001E1E56">
      <w:pPr>
        <w:ind w:left="567"/>
        <w:rPr>
          <w:rFonts w:asciiTheme="majorHAnsi" w:hAnsiTheme="majorHAnsi" w:cs="Tahoma"/>
          <w:bCs/>
          <w:sz w:val="22"/>
          <w:szCs w:val="22"/>
        </w:rPr>
      </w:pPr>
      <w:r w:rsidRPr="00F877F3">
        <w:rPr>
          <w:rFonts w:asciiTheme="majorHAnsi" w:hAnsiTheme="majorHAnsi" w:cs="Tahoma"/>
          <w:bCs/>
          <w:sz w:val="22"/>
          <w:szCs w:val="22"/>
        </w:rPr>
        <w:t>Dove:</w:t>
      </w:r>
    </w:p>
    <w:p w:rsidR="001E1E56" w:rsidRPr="00F877F3" w:rsidRDefault="001E1E56" w:rsidP="001E1E56">
      <w:pPr>
        <w:rPr>
          <w:rFonts w:asciiTheme="majorHAnsi" w:hAnsiTheme="majorHAnsi" w:cs="Tahoma"/>
          <w:bCs/>
          <w:sz w:val="22"/>
          <w:szCs w:val="22"/>
        </w:rPr>
      </w:pPr>
    </w:p>
    <w:p w:rsidR="001E1E56" w:rsidRPr="00F877F3" w:rsidRDefault="001E1E56" w:rsidP="001E1E56">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PP</w:t>
      </w:r>
      <w:r w:rsidRPr="00F877F3">
        <w:rPr>
          <w:rFonts w:asciiTheme="majorHAnsi" w:hAnsiTheme="majorHAnsi" w:cs="Tahoma"/>
          <w:bCs/>
          <w:position w:val="-6"/>
          <w:sz w:val="22"/>
          <w:szCs w:val="22"/>
        </w:rPr>
        <w:t>I</w:t>
      </w:r>
      <w:r w:rsidRPr="00F877F3">
        <w:rPr>
          <w:rFonts w:asciiTheme="majorHAnsi" w:hAnsiTheme="majorHAnsi" w:cs="Tahoma"/>
          <w:bCs/>
          <w:sz w:val="22"/>
          <w:szCs w:val="22"/>
        </w:rPr>
        <w:tab/>
        <w:t>=</w:t>
      </w:r>
      <w:r w:rsidRPr="00F877F3">
        <w:rPr>
          <w:rFonts w:asciiTheme="majorHAnsi" w:hAnsiTheme="majorHAnsi" w:cs="Tahoma"/>
          <w:bCs/>
          <w:sz w:val="22"/>
          <w:szCs w:val="22"/>
        </w:rPr>
        <w:tab/>
        <w:t xml:space="preserve">Punteggio prezzo da assegnare all’offerta </w:t>
      </w:r>
      <w:proofErr w:type="gramStart"/>
      <w:r w:rsidRPr="00F877F3">
        <w:rPr>
          <w:rFonts w:asciiTheme="majorHAnsi" w:hAnsiTheme="majorHAnsi" w:cs="Tahoma"/>
          <w:bCs/>
          <w:sz w:val="22"/>
          <w:szCs w:val="22"/>
        </w:rPr>
        <w:t>considerata</w:t>
      </w:r>
      <w:proofErr w:type="gramEnd"/>
    </w:p>
    <w:p w:rsidR="001E1E56" w:rsidRPr="00F877F3" w:rsidRDefault="001E1E56" w:rsidP="001E1E56">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P</w:t>
      </w:r>
      <w:r w:rsidRPr="00F877F3">
        <w:rPr>
          <w:rFonts w:asciiTheme="majorHAnsi" w:hAnsiTheme="majorHAnsi" w:cs="Tahoma"/>
          <w:bCs/>
          <w:position w:val="-6"/>
          <w:sz w:val="22"/>
          <w:szCs w:val="22"/>
        </w:rPr>
        <w:t>I</w:t>
      </w:r>
      <w:r w:rsidRPr="00F877F3">
        <w:rPr>
          <w:rFonts w:asciiTheme="majorHAnsi" w:hAnsiTheme="majorHAnsi" w:cs="Tahoma"/>
          <w:bCs/>
          <w:sz w:val="22"/>
          <w:szCs w:val="22"/>
        </w:rPr>
        <w:tab/>
        <w:t>=</w:t>
      </w:r>
      <w:r w:rsidRPr="00F877F3">
        <w:rPr>
          <w:rFonts w:asciiTheme="majorHAnsi" w:hAnsiTheme="majorHAnsi" w:cs="Tahoma"/>
          <w:bCs/>
          <w:sz w:val="22"/>
          <w:szCs w:val="22"/>
        </w:rPr>
        <w:tab/>
        <w:t>Prezzo dell’offerta considerata</w:t>
      </w:r>
    </w:p>
    <w:p w:rsidR="001E1E56" w:rsidRPr="00F877F3" w:rsidRDefault="001E1E56" w:rsidP="001E1E56">
      <w:pPr>
        <w:tabs>
          <w:tab w:val="left" w:pos="1276"/>
          <w:tab w:val="left" w:pos="1560"/>
        </w:tabs>
        <w:ind w:left="567"/>
        <w:rPr>
          <w:rFonts w:asciiTheme="majorHAnsi" w:hAnsiTheme="majorHAnsi" w:cs="Tahoma"/>
          <w:bCs/>
          <w:position w:val="-6"/>
          <w:sz w:val="22"/>
          <w:szCs w:val="22"/>
        </w:rPr>
      </w:pPr>
      <w:r w:rsidRPr="00F877F3">
        <w:rPr>
          <w:rFonts w:asciiTheme="majorHAnsi" w:hAnsiTheme="majorHAnsi" w:cs="Tahoma"/>
          <w:bCs/>
          <w:sz w:val="22"/>
          <w:szCs w:val="22"/>
        </w:rPr>
        <w:t>P</w:t>
      </w:r>
      <w:r w:rsidRPr="00F877F3">
        <w:rPr>
          <w:rFonts w:asciiTheme="majorHAnsi" w:hAnsiTheme="majorHAnsi" w:cs="Tahoma"/>
          <w:bCs/>
          <w:position w:val="-6"/>
          <w:sz w:val="22"/>
          <w:szCs w:val="22"/>
        </w:rPr>
        <w:t>MIN</w:t>
      </w:r>
      <w:r w:rsidRPr="00F877F3">
        <w:rPr>
          <w:rFonts w:asciiTheme="majorHAnsi" w:hAnsiTheme="majorHAnsi" w:cs="Tahoma"/>
          <w:bCs/>
          <w:position w:val="-6"/>
          <w:sz w:val="22"/>
          <w:szCs w:val="22"/>
        </w:rPr>
        <w:tab/>
        <w:t>=</w:t>
      </w:r>
      <w:r w:rsidRPr="00F877F3">
        <w:rPr>
          <w:rFonts w:asciiTheme="majorHAnsi" w:hAnsiTheme="majorHAnsi" w:cs="Tahoma"/>
          <w:bCs/>
          <w:sz w:val="22"/>
          <w:szCs w:val="22"/>
        </w:rPr>
        <w:t xml:space="preserve"> </w:t>
      </w:r>
      <w:r w:rsidRPr="00F877F3">
        <w:rPr>
          <w:rFonts w:asciiTheme="majorHAnsi" w:hAnsiTheme="majorHAnsi" w:cs="Tahoma"/>
          <w:bCs/>
          <w:sz w:val="22"/>
          <w:szCs w:val="22"/>
        </w:rPr>
        <w:tab/>
        <w:t>Prezzo dell’offerta più bassa</w:t>
      </w:r>
    </w:p>
    <w:p w:rsidR="001E1E56" w:rsidRPr="00151763" w:rsidRDefault="001E1E56" w:rsidP="001E1E56">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MPP</w:t>
      </w:r>
      <w:r w:rsidRPr="00F877F3">
        <w:rPr>
          <w:rFonts w:asciiTheme="majorHAnsi" w:hAnsiTheme="majorHAnsi" w:cs="Tahoma"/>
          <w:bCs/>
          <w:position w:val="-6"/>
          <w:sz w:val="22"/>
          <w:szCs w:val="22"/>
        </w:rPr>
        <w:tab/>
        <w:t>=</w:t>
      </w:r>
      <w:r w:rsidRPr="00F877F3">
        <w:rPr>
          <w:rFonts w:asciiTheme="majorHAnsi" w:hAnsiTheme="majorHAnsi" w:cs="Tahoma"/>
          <w:bCs/>
          <w:position w:val="-6"/>
          <w:sz w:val="22"/>
          <w:szCs w:val="22"/>
        </w:rPr>
        <w:tab/>
      </w:r>
      <w:r w:rsidRPr="00F877F3">
        <w:rPr>
          <w:rFonts w:asciiTheme="majorHAnsi" w:hAnsiTheme="majorHAnsi" w:cs="Tahoma"/>
          <w:bCs/>
          <w:sz w:val="22"/>
          <w:szCs w:val="22"/>
        </w:rPr>
        <w:t xml:space="preserve">Punteggio </w:t>
      </w:r>
      <w:r w:rsidRPr="001E1E56">
        <w:rPr>
          <w:rFonts w:asciiTheme="majorHAnsi" w:hAnsiTheme="majorHAnsi" w:cs="Tahoma"/>
          <w:bCs/>
          <w:sz w:val="22"/>
          <w:szCs w:val="22"/>
        </w:rPr>
        <w:t>massimo previsto per il prezzo (50</w:t>
      </w:r>
      <w:proofErr w:type="gramStart"/>
      <w:r w:rsidRPr="001E1E56">
        <w:rPr>
          <w:rFonts w:asciiTheme="majorHAnsi" w:hAnsiTheme="majorHAnsi" w:cs="Tahoma"/>
          <w:bCs/>
          <w:sz w:val="22"/>
          <w:szCs w:val="22"/>
        </w:rPr>
        <w:t>)</w:t>
      </w:r>
      <w:proofErr w:type="gramEnd"/>
    </w:p>
    <w:p w:rsidR="001E1E56" w:rsidRDefault="001E1E56" w:rsidP="001E1E56">
      <w:pPr>
        <w:numPr>
          <w:ilvl w:val="12"/>
          <w:numId w:val="0"/>
        </w:numPr>
        <w:ind w:right="-1"/>
        <w:jc w:val="both"/>
        <w:rPr>
          <w:rFonts w:ascii="Cambria" w:hAnsi="Cambria" w:cs="Tahoma"/>
          <w:b/>
          <w:sz w:val="28"/>
          <w:szCs w:val="28"/>
          <w:u w:val="single"/>
        </w:rPr>
      </w:pPr>
    </w:p>
    <w:p w:rsidR="00901825" w:rsidRPr="0071026E" w:rsidRDefault="00901825" w:rsidP="0064554A">
      <w:pPr>
        <w:numPr>
          <w:ilvl w:val="12"/>
          <w:numId w:val="0"/>
        </w:numPr>
        <w:ind w:right="-1"/>
        <w:jc w:val="both"/>
        <w:rPr>
          <w:rFonts w:ascii="Cambria" w:hAnsi="Cambria" w:cs="Tahoma"/>
          <w:b/>
          <w:sz w:val="28"/>
          <w:szCs w:val="28"/>
          <w:u w:val="single"/>
        </w:rPr>
      </w:pPr>
    </w:p>
    <w:p w:rsidR="0064554A" w:rsidRPr="000955C9" w:rsidRDefault="0064554A"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5C50A0" w:rsidRPr="007D5C0F" w:rsidRDefault="005C50A0" w:rsidP="005C50A0">
      <w:pPr>
        <w:rPr>
          <w:rFonts w:ascii="Cambria" w:hAnsi="Cambria"/>
        </w:rPr>
      </w:pPr>
    </w:p>
    <w:p w:rsidR="005C50A0" w:rsidRPr="00241A4F" w:rsidRDefault="005C50A0" w:rsidP="005C50A0">
      <w:pPr>
        <w:jc w:val="both"/>
        <w:rPr>
          <w:rFonts w:ascii="Cambria" w:hAnsi="Cambria" w:cs="Tahoma"/>
          <w:sz w:val="22"/>
          <w:szCs w:val="22"/>
          <w:u w:val="single"/>
        </w:rPr>
      </w:pPr>
      <w:r w:rsidRPr="00241A4F">
        <w:rPr>
          <w:rFonts w:ascii="Cambria" w:hAnsi="Cambria" w:cs="Tahoma"/>
          <w:sz w:val="22"/>
          <w:szCs w:val="22"/>
          <w:u w:val="single"/>
        </w:rPr>
        <w:t>La campionatura non è richiesta in questa fase.</w:t>
      </w:r>
    </w:p>
    <w:p w:rsidR="005C50A0" w:rsidRPr="00241A4F" w:rsidRDefault="005C50A0" w:rsidP="005C50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rPr>
          <w:rFonts w:ascii="Cambria" w:hAnsi="Cambria" w:cs="Tahoma"/>
          <w:sz w:val="22"/>
          <w:szCs w:val="22"/>
        </w:rPr>
      </w:pPr>
    </w:p>
    <w:p w:rsidR="005C50A0" w:rsidRPr="007D5C0F" w:rsidRDefault="005C50A0" w:rsidP="005C50A0">
      <w:pPr>
        <w:jc w:val="both"/>
        <w:rPr>
          <w:rFonts w:ascii="Cambria" w:hAnsi="Cambria" w:cs="Tahoma"/>
          <w:sz w:val="22"/>
          <w:szCs w:val="22"/>
        </w:rPr>
      </w:pPr>
      <w:r w:rsidRPr="00241A4F">
        <w:rPr>
          <w:rFonts w:ascii="Cambria" w:hAnsi="Cambria" w:cs="Tahoma"/>
          <w:sz w:val="22"/>
          <w:szCs w:val="22"/>
        </w:rPr>
        <w:t xml:space="preserve">Si precisa tuttavia che le ditte partecipanti, </w:t>
      </w:r>
      <w:proofErr w:type="gramStart"/>
      <w:r w:rsidRPr="00241A4F">
        <w:rPr>
          <w:rFonts w:ascii="Cambria" w:hAnsi="Cambria" w:cs="Tahoma"/>
          <w:sz w:val="22"/>
          <w:szCs w:val="22"/>
        </w:rPr>
        <w:t>successivamente</w:t>
      </w:r>
      <w:proofErr w:type="gramEnd"/>
      <w:r w:rsidRPr="00241A4F">
        <w:rPr>
          <w:rFonts w:ascii="Cambria" w:hAnsi="Cambria" w:cs="Tahoma"/>
          <w:sz w:val="22"/>
          <w:szCs w:val="22"/>
        </w:rPr>
        <w:t xml:space="preserve">, </w:t>
      </w:r>
      <w:r>
        <w:rPr>
          <w:rFonts w:ascii="Cambria" w:hAnsi="Cambria" w:cs="Tahoma"/>
          <w:sz w:val="22"/>
          <w:szCs w:val="22"/>
        </w:rPr>
        <w:t>saranno</w:t>
      </w:r>
      <w:r w:rsidRPr="00066DF0">
        <w:rPr>
          <w:rFonts w:ascii="Cambria" w:hAnsi="Cambria" w:cs="Tahoma"/>
          <w:sz w:val="22"/>
          <w:szCs w:val="22"/>
        </w:rPr>
        <w:t xml:space="preserve"> invitate a presentare</w:t>
      </w:r>
      <w:r w:rsidRPr="00241A4F">
        <w:rPr>
          <w:rFonts w:ascii="Cambria" w:hAnsi="Cambria" w:cs="Tahoma"/>
          <w:sz w:val="22"/>
          <w:szCs w:val="22"/>
        </w:rPr>
        <w:t xml:space="preserve"> campionatura per ogni prodotto offerto qualora </w:t>
      </w:r>
      <w:smartTag w:uri="urn:schemas-microsoft-com:office:smarttags" w:element="PersonName">
        <w:smartTagPr>
          <w:attr w:name="ProductID" w:val="La Commissione"/>
        </w:smartTagPr>
        <w:r w:rsidRPr="00241A4F">
          <w:rPr>
            <w:rFonts w:ascii="Cambria" w:hAnsi="Cambria" w:cs="Tahoma"/>
            <w:sz w:val="22"/>
            <w:szCs w:val="22"/>
          </w:rPr>
          <w:t>la Commissione</w:t>
        </w:r>
      </w:smartTag>
      <w:r w:rsidRPr="00241A4F">
        <w:rPr>
          <w:rFonts w:ascii="Cambria" w:hAnsi="Cambria" w:cs="Tahoma"/>
          <w:sz w:val="22"/>
          <w:szCs w:val="22"/>
        </w:rPr>
        <w:t xml:space="preserve"> lo ritenesse necessario ai fini della valutazione del prodotto; in questo caso quantitativi, caratteristiche e modalità di presentazione della campionatura verranno precisati con apposita comunicazione.</w:t>
      </w:r>
    </w:p>
    <w:p w:rsidR="0064554A" w:rsidRDefault="0064554A" w:rsidP="008D65A9">
      <w:pPr>
        <w:contextualSpacing/>
        <w:jc w:val="both"/>
        <w:rPr>
          <w:rFonts w:ascii="Cambria" w:hAnsi="Cambria" w:cs="Tahoma"/>
          <w:sz w:val="22"/>
          <w:szCs w:val="22"/>
        </w:rPr>
      </w:pPr>
    </w:p>
    <w:p w:rsidR="00CA7731" w:rsidRPr="005C50A0" w:rsidRDefault="00CA7731" w:rsidP="008D65A9">
      <w:pPr>
        <w:contextualSpacing/>
        <w:jc w:val="both"/>
        <w:rPr>
          <w:rFonts w:ascii="Cambria" w:hAnsi="Cambria" w:cs="Tahoma"/>
          <w:sz w:val="22"/>
          <w:szCs w:val="22"/>
        </w:rPr>
      </w:pPr>
    </w:p>
    <w:sectPr w:rsidR="00CA7731" w:rsidRPr="005C50A0"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284" w:rsidRDefault="00C46284" w:rsidP="00747675">
      <w:r>
        <w:separator/>
      </w:r>
    </w:p>
  </w:endnote>
  <w:endnote w:type="continuationSeparator" w:id="0">
    <w:p w:rsidR="00C46284" w:rsidRDefault="00C46284"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284" w:rsidRDefault="00C46284">
    <w:pPr>
      <w:pStyle w:val="Pidipagina"/>
      <w:jc w:val="right"/>
      <w:rPr>
        <w:rFonts w:ascii="Cambria" w:hAnsi="Cambria" w:cs="Tahoma"/>
        <w:sz w:val="22"/>
        <w:szCs w:val="22"/>
      </w:rPr>
    </w:pPr>
  </w:p>
  <w:p w:rsidR="00C46284" w:rsidRPr="00DE5EB5" w:rsidRDefault="00C46284">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0E3FE5">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284" w:rsidRDefault="00C46284">
    <w:pPr>
      <w:pStyle w:val="Pidipagina"/>
      <w:jc w:val="right"/>
      <w:rPr>
        <w:rFonts w:ascii="Cambria" w:hAnsi="Cambria" w:cs="Tahoma"/>
        <w:sz w:val="22"/>
        <w:szCs w:val="22"/>
      </w:rPr>
    </w:pPr>
  </w:p>
  <w:p w:rsidR="00C46284" w:rsidRPr="00DE5EB5" w:rsidRDefault="00C46284">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284" w:rsidRDefault="00C46284" w:rsidP="00747675">
      <w:r>
        <w:separator/>
      </w:r>
    </w:p>
  </w:footnote>
  <w:footnote w:type="continuationSeparator" w:id="0">
    <w:p w:rsidR="00C46284" w:rsidRDefault="00C46284"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5873"/>
    <w:multiLevelType w:val="hybridMultilevel"/>
    <w:tmpl w:val="D9BED1F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AF4348D"/>
    <w:multiLevelType w:val="hybridMultilevel"/>
    <w:tmpl w:val="9130897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AAA7729"/>
    <w:multiLevelType w:val="hybridMultilevel"/>
    <w:tmpl w:val="78C0FB7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7">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7">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6"/>
  </w:num>
  <w:num w:numId="3">
    <w:abstractNumId w:val="29"/>
  </w:num>
  <w:num w:numId="4">
    <w:abstractNumId w:val="33"/>
  </w:num>
  <w:num w:numId="5">
    <w:abstractNumId w:val="35"/>
  </w:num>
  <w:num w:numId="6">
    <w:abstractNumId w:val="10"/>
  </w:num>
  <w:num w:numId="7">
    <w:abstractNumId w:val="38"/>
  </w:num>
  <w:num w:numId="8">
    <w:abstractNumId w:val="14"/>
  </w:num>
  <w:num w:numId="9">
    <w:abstractNumId w:val="37"/>
  </w:num>
  <w:num w:numId="10">
    <w:abstractNumId w:val="5"/>
  </w:num>
  <w:num w:numId="11">
    <w:abstractNumId w:val="24"/>
  </w:num>
  <w:num w:numId="12">
    <w:abstractNumId w:val="20"/>
  </w:num>
  <w:num w:numId="13">
    <w:abstractNumId w:val="42"/>
  </w:num>
  <w:num w:numId="14">
    <w:abstractNumId w:val="8"/>
  </w:num>
  <w:num w:numId="15">
    <w:abstractNumId w:val="31"/>
  </w:num>
  <w:num w:numId="16">
    <w:abstractNumId w:val="32"/>
  </w:num>
  <w:num w:numId="17">
    <w:abstractNumId w:val="23"/>
  </w:num>
  <w:num w:numId="18">
    <w:abstractNumId w:val="39"/>
  </w:num>
  <w:num w:numId="19">
    <w:abstractNumId w:val="17"/>
  </w:num>
  <w:num w:numId="20">
    <w:abstractNumId w:val="41"/>
  </w:num>
  <w:num w:numId="21">
    <w:abstractNumId w:val="3"/>
  </w:num>
  <w:num w:numId="22">
    <w:abstractNumId w:val="34"/>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num>
  <w:num w:numId="25">
    <w:abstractNumId w:val="9"/>
  </w:num>
  <w:num w:numId="2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4"/>
  </w:num>
  <w:num w:numId="29">
    <w:abstractNumId w:val="12"/>
  </w:num>
  <w:num w:numId="30">
    <w:abstractNumId w:val="13"/>
  </w:num>
  <w:num w:numId="31">
    <w:abstractNumId w:val="15"/>
  </w:num>
  <w:num w:numId="32">
    <w:abstractNumId w:val="27"/>
  </w:num>
  <w:num w:numId="33">
    <w:abstractNumId w:val="30"/>
  </w:num>
  <w:num w:numId="34">
    <w:abstractNumId w:val="22"/>
  </w:num>
  <w:num w:numId="35">
    <w:abstractNumId w:val="19"/>
  </w:num>
  <w:num w:numId="36">
    <w:abstractNumId w:val="28"/>
  </w:num>
  <w:num w:numId="37">
    <w:abstractNumId w:val="26"/>
  </w:num>
  <w:num w:numId="38">
    <w:abstractNumId w:val="2"/>
  </w:num>
  <w:num w:numId="39">
    <w:abstractNumId w:val="1"/>
  </w:num>
  <w:num w:numId="40">
    <w:abstractNumId w:val="18"/>
  </w:num>
  <w:num w:numId="41">
    <w:abstractNumId w:val="11"/>
  </w:num>
  <w:num w:numId="42">
    <w:abstractNumId w:val="7"/>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6450F"/>
    <w:rsid w:val="00065F77"/>
    <w:rsid w:val="00072645"/>
    <w:rsid w:val="00080E63"/>
    <w:rsid w:val="00087C8F"/>
    <w:rsid w:val="00092A67"/>
    <w:rsid w:val="000B27E3"/>
    <w:rsid w:val="000E3FE5"/>
    <w:rsid w:val="000F2CBF"/>
    <w:rsid w:val="00113C2C"/>
    <w:rsid w:val="00113C3E"/>
    <w:rsid w:val="001219F5"/>
    <w:rsid w:val="00135E8C"/>
    <w:rsid w:val="001522D0"/>
    <w:rsid w:val="00154D25"/>
    <w:rsid w:val="001652FF"/>
    <w:rsid w:val="00177D0E"/>
    <w:rsid w:val="00185D44"/>
    <w:rsid w:val="00192727"/>
    <w:rsid w:val="001A722B"/>
    <w:rsid w:val="001C00BA"/>
    <w:rsid w:val="001C58E6"/>
    <w:rsid w:val="001D0678"/>
    <w:rsid w:val="001E0F59"/>
    <w:rsid w:val="001E1E56"/>
    <w:rsid w:val="001E3572"/>
    <w:rsid w:val="001E3AB8"/>
    <w:rsid w:val="001E7B91"/>
    <w:rsid w:val="001F1615"/>
    <w:rsid w:val="001F3F77"/>
    <w:rsid w:val="001F7A1A"/>
    <w:rsid w:val="002022DF"/>
    <w:rsid w:val="00203B02"/>
    <w:rsid w:val="00205827"/>
    <w:rsid w:val="00232F7D"/>
    <w:rsid w:val="00234245"/>
    <w:rsid w:val="00236F17"/>
    <w:rsid w:val="002473D7"/>
    <w:rsid w:val="0025164C"/>
    <w:rsid w:val="00260CF6"/>
    <w:rsid w:val="002863DE"/>
    <w:rsid w:val="0029724F"/>
    <w:rsid w:val="002B622A"/>
    <w:rsid w:val="002C68C5"/>
    <w:rsid w:val="002D1BF5"/>
    <w:rsid w:val="002E1300"/>
    <w:rsid w:val="002E6F54"/>
    <w:rsid w:val="002F2626"/>
    <w:rsid w:val="0030490E"/>
    <w:rsid w:val="00344800"/>
    <w:rsid w:val="003479F7"/>
    <w:rsid w:val="00351125"/>
    <w:rsid w:val="00352A12"/>
    <w:rsid w:val="00352EDB"/>
    <w:rsid w:val="0036492D"/>
    <w:rsid w:val="00372EC6"/>
    <w:rsid w:val="00380A82"/>
    <w:rsid w:val="00392374"/>
    <w:rsid w:val="003A5DB5"/>
    <w:rsid w:val="003A6981"/>
    <w:rsid w:val="003B467A"/>
    <w:rsid w:val="003C2122"/>
    <w:rsid w:val="003E1309"/>
    <w:rsid w:val="003E3381"/>
    <w:rsid w:val="003E637E"/>
    <w:rsid w:val="00451A05"/>
    <w:rsid w:val="00461EEB"/>
    <w:rsid w:val="00463DD5"/>
    <w:rsid w:val="00466621"/>
    <w:rsid w:val="00470EA7"/>
    <w:rsid w:val="00490D5C"/>
    <w:rsid w:val="00496CCE"/>
    <w:rsid w:val="004B31C3"/>
    <w:rsid w:val="004C334C"/>
    <w:rsid w:val="004C7B6A"/>
    <w:rsid w:val="004D2E40"/>
    <w:rsid w:val="004F6BD5"/>
    <w:rsid w:val="00507327"/>
    <w:rsid w:val="00522B5E"/>
    <w:rsid w:val="00523709"/>
    <w:rsid w:val="00542E06"/>
    <w:rsid w:val="005562B4"/>
    <w:rsid w:val="005833E4"/>
    <w:rsid w:val="005838E9"/>
    <w:rsid w:val="005C0DB7"/>
    <w:rsid w:val="005C50A0"/>
    <w:rsid w:val="005D380E"/>
    <w:rsid w:val="005D5727"/>
    <w:rsid w:val="005E571A"/>
    <w:rsid w:val="005F2C3A"/>
    <w:rsid w:val="005F2CCB"/>
    <w:rsid w:val="006000DE"/>
    <w:rsid w:val="00642327"/>
    <w:rsid w:val="00642D0C"/>
    <w:rsid w:val="0064554A"/>
    <w:rsid w:val="00667FF9"/>
    <w:rsid w:val="00675E01"/>
    <w:rsid w:val="00681E6E"/>
    <w:rsid w:val="0068268A"/>
    <w:rsid w:val="006859BB"/>
    <w:rsid w:val="00697601"/>
    <w:rsid w:val="006A2181"/>
    <w:rsid w:val="006B72DC"/>
    <w:rsid w:val="006C6C36"/>
    <w:rsid w:val="006E4044"/>
    <w:rsid w:val="0070745D"/>
    <w:rsid w:val="00710713"/>
    <w:rsid w:val="00716CEA"/>
    <w:rsid w:val="0072146E"/>
    <w:rsid w:val="007317E7"/>
    <w:rsid w:val="00747675"/>
    <w:rsid w:val="007542E4"/>
    <w:rsid w:val="00762173"/>
    <w:rsid w:val="00763D3E"/>
    <w:rsid w:val="007712C8"/>
    <w:rsid w:val="00774CB9"/>
    <w:rsid w:val="007752ED"/>
    <w:rsid w:val="007930E3"/>
    <w:rsid w:val="00794CC0"/>
    <w:rsid w:val="007A5A6E"/>
    <w:rsid w:val="007A76AC"/>
    <w:rsid w:val="007B6FB6"/>
    <w:rsid w:val="007C5194"/>
    <w:rsid w:val="007C7CD4"/>
    <w:rsid w:val="007D2DCA"/>
    <w:rsid w:val="007E7122"/>
    <w:rsid w:val="007F22BA"/>
    <w:rsid w:val="00800305"/>
    <w:rsid w:val="0080425B"/>
    <w:rsid w:val="00821BFD"/>
    <w:rsid w:val="00830729"/>
    <w:rsid w:val="00834659"/>
    <w:rsid w:val="00843615"/>
    <w:rsid w:val="00850C57"/>
    <w:rsid w:val="008528BB"/>
    <w:rsid w:val="00874ACB"/>
    <w:rsid w:val="008855BF"/>
    <w:rsid w:val="008870BF"/>
    <w:rsid w:val="008943FA"/>
    <w:rsid w:val="00896C44"/>
    <w:rsid w:val="008A4923"/>
    <w:rsid w:val="008A4E19"/>
    <w:rsid w:val="008B192B"/>
    <w:rsid w:val="008B457F"/>
    <w:rsid w:val="008C01A4"/>
    <w:rsid w:val="008C1D44"/>
    <w:rsid w:val="008D65A9"/>
    <w:rsid w:val="008D7703"/>
    <w:rsid w:val="008F14B3"/>
    <w:rsid w:val="00901825"/>
    <w:rsid w:val="00902C34"/>
    <w:rsid w:val="0091184D"/>
    <w:rsid w:val="009354DD"/>
    <w:rsid w:val="00935C74"/>
    <w:rsid w:val="00963459"/>
    <w:rsid w:val="009673EF"/>
    <w:rsid w:val="00971A89"/>
    <w:rsid w:val="009769AC"/>
    <w:rsid w:val="00991B5A"/>
    <w:rsid w:val="009A0AEC"/>
    <w:rsid w:val="009A1A9F"/>
    <w:rsid w:val="009B7036"/>
    <w:rsid w:val="009C44B8"/>
    <w:rsid w:val="009E5B58"/>
    <w:rsid w:val="009F3874"/>
    <w:rsid w:val="009F4D31"/>
    <w:rsid w:val="00A15B53"/>
    <w:rsid w:val="00A203A6"/>
    <w:rsid w:val="00A23FF0"/>
    <w:rsid w:val="00A42F5F"/>
    <w:rsid w:val="00A45E34"/>
    <w:rsid w:val="00A46EF7"/>
    <w:rsid w:val="00A51FCC"/>
    <w:rsid w:val="00A66C12"/>
    <w:rsid w:val="00A7231B"/>
    <w:rsid w:val="00A9149C"/>
    <w:rsid w:val="00A97470"/>
    <w:rsid w:val="00AB2DC2"/>
    <w:rsid w:val="00AB3C29"/>
    <w:rsid w:val="00AC0FA3"/>
    <w:rsid w:val="00AD46C7"/>
    <w:rsid w:val="00AE0068"/>
    <w:rsid w:val="00AE132F"/>
    <w:rsid w:val="00AF449C"/>
    <w:rsid w:val="00AF750D"/>
    <w:rsid w:val="00AF793F"/>
    <w:rsid w:val="00B03AC0"/>
    <w:rsid w:val="00B062DD"/>
    <w:rsid w:val="00B11171"/>
    <w:rsid w:val="00B13529"/>
    <w:rsid w:val="00B15DB5"/>
    <w:rsid w:val="00B15F18"/>
    <w:rsid w:val="00B40D67"/>
    <w:rsid w:val="00B65181"/>
    <w:rsid w:val="00B67E32"/>
    <w:rsid w:val="00B7153D"/>
    <w:rsid w:val="00B813FB"/>
    <w:rsid w:val="00BA4B6A"/>
    <w:rsid w:val="00BA7AFA"/>
    <w:rsid w:val="00BD0B93"/>
    <w:rsid w:val="00BE0878"/>
    <w:rsid w:val="00BE42E3"/>
    <w:rsid w:val="00BF2978"/>
    <w:rsid w:val="00C01511"/>
    <w:rsid w:val="00C121FD"/>
    <w:rsid w:val="00C1437A"/>
    <w:rsid w:val="00C261BE"/>
    <w:rsid w:val="00C26877"/>
    <w:rsid w:val="00C364BA"/>
    <w:rsid w:val="00C40ACF"/>
    <w:rsid w:val="00C435AA"/>
    <w:rsid w:val="00C45380"/>
    <w:rsid w:val="00C46284"/>
    <w:rsid w:val="00C47D15"/>
    <w:rsid w:val="00C537E1"/>
    <w:rsid w:val="00C546C9"/>
    <w:rsid w:val="00C616B4"/>
    <w:rsid w:val="00C86214"/>
    <w:rsid w:val="00C865DD"/>
    <w:rsid w:val="00C94969"/>
    <w:rsid w:val="00CA201D"/>
    <w:rsid w:val="00CA7731"/>
    <w:rsid w:val="00CB1238"/>
    <w:rsid w:val="00CD1DE2"/>
    <w:rsid w:val="00CD7F10"/>
    <w:rsid w:val="00CE35C4"/>
    <w:rsid w:val="00CE56FB"/>
    <w:rsid w:val="00CE5F0D"/>
    <w:rsid w:val="00D0363E"/>
    <w:rsid w:val="00D078CA"/>
    <w:rsid w:val="00D12F1F"/>
    <w:rsid w:val="00D161F4"/>
    <w:rsid w:val="00D21E8F"/>
    <w:rsid w:val="00D23D51"/>
    <w:rsid w:val="00D3096D"/>
    <w:rsid w:val="00D3322F"/>
    <w:rsid w:val="00D374C3"/>
    <w:rsid w:val="00D43827"/>
    <w:rsid w:val="00D44395"/>
    <w:rsid w:val="00D55AE7"/>
    <w:rsid w:val="00D55AFF"/>
    <w:rsid w:val="00D57F95"/>
    <w:rsid w:val="00D629F9"/>
    <w:rsid w:val="00D631BC"/>
    <w:rsid w:val="00D7576D"/>
    <w:rsid w:val="00D805D2"/>
    <w:rsid w:val="00D95442"/>
    <w:rsid w:val="00DA32B6"/>
    <w:rsid w:val="00DB27FB"/>
    <w:rsid w:val="00DD726C"/>
    <w:rsid w:val="00DE2D0B"/>
    <w:rsid w:val="00DE6447"/>
    <w:rsid w:val="00DF0616"/>
    <w:rsid w:val="00DF0873"/>
    <w:rsid w:val="00DF6538"/>
    <w:rsid w:val="00E213F5"/>
    <w:rsid w:val="00E40A39"/>
    <w:rsid w:val="00E57A32"/>
    <w:rsid w:val="00E626C0"/>
    <w:rsid w:val="00E75419"/>
    <w:rsid w:val="00E77156"/>
    <w:rsid w:val="00EB330D"/>
    <w:rsid w:val="00EE5940"/>
    <w:rsid w:val="00EE6E5F"/>
    <w:rsid w:val="00EF7981"/>
    <w:rsid w:val="00F01C5E"/>
    <w:rsid w:val="00F02F27"/>
    <w:rsid w:val="00F05B3D"/>
    <w:rsid w:val="00F15858"/>
    <w:rsid w:val="00F206BD"/>
    <w:rsid w:val="00F21D2B"/>
    <w:rsid w:val="00F23B8E"/>
    <w:rsid w:val="00F35682"/>
    <w:rsid w:val="00F50A0A"/>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F2E54"/>
    <w:rsid w:val="00FF3DDB"/>
    <w:rsid w:val="00FF66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1E1E56"/>
    <w:pPr>
      <w:widowControl w:val="0"/>
      <w:pBdr>
        <w:bottom w:val="single" w:sz="12" w:space="23" w:color="auto"/>
      </w:pBdr>
      <w:jc w:val="both"/>
    </w:pPr>
  </w:style>
  <w:style w:type="character" w:styleId="Enfasigrassetto">
    <w:name w:val="Strong"/>
    <w:basedOn w:val="Carpredefinitoparagrafo"/>
    <w:uiPriority w:val="22"/>
    <w:qFormat/>
    <w:rsid w:val="000E3FE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8448266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35127368">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477722436">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 w:id="213020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A8E4C-897E-4427-9FA2-FE73D05C3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47</Pages>
  <Words>19226</Words>
  <Characters>109593</Characters>
  <Application>Microsoft Office Word</Application>
  <DocSecurity>0</DocSecurity>
  <Lines>913</Lines>
  <Paragraphs>257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18</cp:revision>
  <cp:lastPrinted>2016-11-22T14:18:00Z</cp:lastPrinted>
  <dcterms:created xsi:type="dcterms:W3CDTF">2016-11-21T15:35:00Z</dcterms:created>
  <dcterms:modified xsi:type="dcterms:W3CDTF">2016-11-22T14:19:00Z</dcterms:modified>
</cp:coreProperties>
</file>